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5BDA4">
      <w:pPr>
        <w:spacing w:line="360" w:lineRule="auto"/>
        <w:jc w:val="center"/>
        <w:rPr>
          <w:rFonts w:hint="eastAsia"/>
          <w:color w:val="auto"/>
          <w:spacing w:val="168"/>
          <w:sz w:val="84"/>
          <w:szCs w:val="84"/>
          <w:lang w:eastAsia="zh-CN"/>
        </w:rPr>
      </w:pPr>
    </w:p>
    <w:p w14:paraId="74602742">
      <w:pPr>
        <w:spacing w:line="360" w:lineRule="auto"/>
        <w:jc w:val="center"/>
        <w:rPr>
          <w:rFonts w:hint="eastAsia"/>
          <w:color w:val="auto"/>
          <w:sz w:val="84"/>
          <w:szCs w:val="84"/>
        </w:rPr>
      </w:pPr>
      <w:r>
        <w:rPr>
          <w:rFonts w:hint="eastAsia"/>
          <w:color w:val="auto"/>
          <w:spacing w:val="168"/>
          <w:sz w:val="84"/>
          <w:szCs w:val="84"/>
          <w:lang w:eastAsia="zh-CN"/>
        </w:rPr>
        <w:t>竞价</w:t>
      </w:r>
      <w:r>
        <w:rPr>
          <w:rFonts w:hint="eastAsia"/>
          <w:color w:val="auto"/>
          <w:spacing w:val="168"/>
          <w:sz w:val="84"/>
          <w:szCs w:val="84"/>
        </w:rPr>
        <w:t>文</w:t>
      </w:r>
      <w:r>
        <w:rPr>
          <w:rFonts w:hint="eastAsia"/>
          <w:color w:val="auto"/>
          <w:sz w:val="84"/>
          <w:szCs w:val="84"/>
        </w:rPr>
        <w:t>件</w:t>
      </w:r>
    </w:p>
    <w:p w14:paraId="48FBEEC2">
      <w:pPr>
        <w:spacing w:line="360" w:lineRule="auto"/>
        <w:jc w:val="center"/>
        <w:rPr>
          <w:rFonts w:hint="eastAsia"/>
          <w:color w:val="auto"/>
          <w:sz w:val="52"/>
          <w:szCs w:val="52"/>
        </w:rPr>
      </w:pPr>
    </w:p>
    <w:p w14:paraId="0A709265">
      <w:pPr>
        <w:spacing w:line="360" w:lineRule="auto"/>
        <w:jc w:val="center"/>
        <w:rPr>
          <w:rFonts w:hint="eastAsia"/>
          <w:color w:val="auto"/>
          <w:sz w:val="52"/>
          <w:szCs w:val="52"/>
        </w:rPr>
      </w:pPr>
    </w:p>
    <w:p w14:paraId="151803FF">
      <w:pPr>
        <w:spacing w:line="360" w:lineRule="auto"/>
        <w:ind w:firstLine="1446" w:firstLineChars="400"/>
        <w:rPr>
          <w:rFonts w:hint="eastAsia" w:eastAsia="宋体"/>
          <w:b/>
          <w:color w:val="auto"/>
          <w:sz w:val="36"/>
          <w:szCs w:val="36"/>
          <w:lang w:val="en-US" w:eastAsia="zh-CN"/>
        </w:rPr>
      </w:pPr>
      <w:r>
        <w:rPr>
          <w:rFonts w:hint="eastAsia"/>
          <w:b/>
          <w:color w:val="auto"/>
          <w:sz w:val="36"/>
          <w:szCs w:val="36"/>
          <w:lang w:eastAsia="zh-CN"/>
        </w:rPr>
        <w:t>采购</w:t>
      </w:r>
      <w:r>
        <w:rPr>
          <w:rFonts w:hint="eastAsia"/>
          <w:b/>
          <w:color w:val="auto"/>
          <w:sz w:val="36"/>
          <w:szCs w:val="36"/>
        </w:rPr>
        <w:t>项目编号：YT-SZ202500</w:t>
      </w:r>
      <w:r>
        <w:rPr>
          <w:rFonts w:hint="eastAsia"/>
          <w:b/>
          <w:color w:val="auto"/>
          <w:sz w:val="36"/>
          <w:szCs w:val="36"/>
          <w:lang w:val="en-US" w:eastAsia="zh-CN"/>
        </w:rPr>
        <w:t>5</w:t>
      </w:r>
    </w:p>
    <w:p w14:paraId="5930FEE0">
      <w:pPr>
        <w:spacing w:line="360" w:lineRule="auto"/>
        <w:ind w:firstLine="1446" w:firstLineChars="400"/>
        <w:rPr>
          <w:rFonts w:hint="eastAsia" w:eastAsia="宋体"/>
          <w:b/>
          <w:bCs/>
          <w:color w:val="auto"/>
          <w:sz w:val="36"/>
          <w:szCs w:val="36"/>
          <w:lang w:eastAsia="zh-CN"/>
        </w:rPr>
      </w:pPr>
      <w:r>
        <w:rPr>
          <w:rFonts w:hint="eastAsia"/>
          <w:b/>
          <w:color w:val="auto"/>
          <w:sz w:val="36"/>
          <w:szCs w:val="36"/>
          <w:lang w:eastAsia="zh-CN"/>
        </w:rPr>
        <w:t>采购</w:t>
      </w:r>
      <w:r>
        <w:rPr>
          <w:rFonts w:hint="eastAsia"/>
          <w:b/>
          <w:color w:val="auto"/>
          <w:sz w:val="36"/>
          <w:szCs w:val="36"/>
        </w:rPr>
        <w:t>项目名称：</w:t>
      </w:r>
      <w:bookmarkStart w:id="0" w:name="_Hlk95726870"/>
      <w:r>
        <w:rPr>
          <w:rFonts w:hint="eastAsia"/>
          <w:b/>
          <w:color w:val="auto"/>
          <w:sz w:val="36"/>
          <w:szCs w:val="36"/>
        </w:rPr>
        <w:t>怡寿园老年公寓电梯采购项目</w:t>
      </w:r>
    </w:p>
    <w:bookmarkEnd w:id="0"/>
    <w:p w14:paraId="16C1079A">
      <w:pPr>
        <w:spacing w:line="360" w:lineRule="auto"/>
        <w:ind w:firstLine="1446" w:firstLineChars="400"/>
        <w:rPr>
          <w:rFonts w:hint="eastAsia"/>
          <w:b/>
          <w:color w:val="auto"/>
          <w:sz w:val="36"/>
          <w:szCs w:val="36"/>
        </w:rPr>
      </w:pPr>
      <w:r>
        <w:rPr>
          <w:rFonts w:hint="eastAsia"/>
          <w:b/>
          <w:color w:val="auto"/>
          <w:sz w:val="36"/>
          <w:szCs w:val="36"/>
          <w:lang w:eastAsia="zh-CN"/>
        </w:rPr>
        <w:t>采购</w:t>
      </w:r>
      <w:r>
        <w:rPr>
          <w:rFonts w:hint="eastAsia"/>
          <w:b/>
          <w:color w:val="auto"/>
          <w:sz w:val="36"/>
          <w:szCs w:val="36"/>
        </w:rPr>
        <w:t>单位名称：常州市钟楼区永红街道办事处</w:t>
      </w:r>
    </w:p>
    <w:p w14:paraId="51C3C9FB">
      <w:pPr>
        <w:spacing w:line="360" w:lineRule="auto"/>
        <w:ind w:left="1296" w:leftChars="540"/>
        <w:jc w:val="center"/>
        <w:rPr>
          <w:rFonts w:hint="eastAsia"/>
          <w:bCs/>
          <w:color w:val="auto"/>
          <w:sz w:val="36"/>
          <w:szCs w:val="36"/>
        </w:rPr>
      </w:pPr>
    </w:p>
    <w:p w14:paraId="79D7A6CE">
      <w:pPr>
        <w:spacing w:line="360" w:lineRule="auto"/>
        <w:rPr>
          <w:rFonts w:hint="eastAsia"/>
          <w:bCs/>
          <w:color w:val="auto"/>
          <w:sz w:val="28"/>
          <w:szCs w:val="28"/>
        </w:rPr>
      </w:pPr>
    </w:p>
    <w:p w14:paraId="43103734">
      <w:pPr>
        <w:spacing w:line="360" w:lineRule="auto"/>
        <w:jc w:val="center"/>
        <w:rPr>
          <w:rFonts w:hint="eastAsia"/>
          <w:bCs/>
          <w:color w:val="auto"/>
          <w:sz w:val="28"/>
          <w:szCs w:val="28"/>
        </w:rPr>
      </w:pPr>
      <w:bookmarkStart w:id="20" w:name="_GoBack"/>
      <w:bookmarkEnd w:id="20"/>
    </w:p>
    <w:p w14:paraId="3C8EC0F0">
      <w:pPr>
        <w:spacing w:line="360" w:lineRule="auto"/>
        <w:rPr>
          <w:rFonts w:hint="eastAsia"/>
          <w:bCs/>
          <w:color w:val="auto"/>
          <w:sz w:val="28"/>
          <w:szCs w:val="28"/>
        </w:rPr>
      </w:pPr>
    </w:p>
    <w:p w14:paraId="0853DD73">
      <w:pPr>
        <w:spacing w:before="163" w:beforeLines="50" w:after="163" w:afterLines="50" w:line="360" w:lineRule="auto"/>
        <w:jc w:val="both"/>
        <w:rPr>
          <w:rFonts w:hint="eastAsia"/>
          <w:b/>
          <w:bCs/>
          <w:color w:val="auto"/>
          <w:sz w:val="44"/>
          <w:szCs w:val="44"/>
        </w:rPr>
      </w:pPr>
    </w:p>
    <w:p w14:paraId="64AD78D6">
      <w:pPr>
        <w:spacing w:before="163" w:beforeLines="50" w:after="163" w:afterLines="50" w:line="360" w:lineRule="auto"/>
        <w:jc w:val="center"/>
        <w:rPr>
          <w:rFonts w:hint="eastAsia"/>
          <w:b/>
          <w:bCs/>
          <w:color w:val="auto"/>
          <w:sz w:val="44"/>
          <w:szCs w:val="44"/>
        </w:rPr>
      </w:pPr>
      <w:r>
        <w:rPr>
          <w:rFonts w:hint="eastAsia"/>
          <w:b/>
          <w:bCs/>
          <w:color w:val="auto"/>
          <w:sz w:val="44"/>
          <w:szCs w:val="44"/>
        </w:rPr>
        <w:t>常州盈泰招标有限公司</w:t>
      </w:r>
    </w:p>
    <w:p w14:paraId="3FE55F56">
      <w:pPr>
        <w:spacing w:before="163" w:beforeLines="50" w:after="163" w:afterLines="50" w:line="360" w:lineRule="auto"/>
        <w:jc w:val="center"/>
        <w:rPr>
          <w:rFonts w:hint="eastAsia"/>
          <w:b/>
          <w:bCs/>
          <w:color w:val="auto"/>
          <w:sz w:val="44"/>
          <w:szCs w:val="44"/>
        </w:rPr>
      </w:pPr>
      <w:r>
        <w:rPr>
          <w:rFonts w:hint="eastAsia"/>
          <w:b/>
          <w:bCs/>
          <w:color w:val="auto"/>
          <w:sz w:val="44"/>
          <w:szCs w:val="44"/>
        </w:rPr>
        <w:t>二〇二五年</w:t>
      </w:r>
      <w:r>
        <w:rPr>
          <w:rFonts w:hint="eastAsia"/>
          <w:b/>
          <w:bCs/>
          <w:color w:val="auto"/>
          <w:sz w:val="44"/>
          <w:szCs w:val="44"/>
          <w:lang w:eastAsia="zh-CN"/>
        </w:rPr>
        <w:t>三</w:t>
      </w:r>
      <w:r>
        <w:rPr>
          <w:rFonts w:hint="eastAsia"/>
          <w:b/>
          <w:bCs/>
          <w:color w:val="auto"/>
          <w:sz w:val="44"/>
          <w:szCs w:val="44"/>
        </w:rPr>
        <w:t>月</w:t>
      </w:r>
    </w:p>
    <w:p w14:paraId="756E98E7">
      <w:pPr>
        <w:pStyle w:val="60"/>
        <w:spacing w:after="326" w:line="240" w:lineRule="auto"/>
        <w:outlineLvl w:val="9"/>
        <w:rPr>
          <w:rFonts w:hint="eastAsia" w:eastAsia="宋体"/>
          <w:color w:val="auto"/>
          <w:sz w:val="28"/>
          <w:szCs w:val="28"/>
        </w:rPr>
        <w:sectPr>
          <w:headerReference r:id="rId3" w:type="default"/>
          <w:footerReference r:id="rId4" w:type="default"/>
          <w:type w:val="continuous"/>
          <w:pgSz w:w="11906" w:h="16838"/>
          <w:pgMar w:top="1610" w:right="991" w:bottom="1440" w:left="1520" w:header="993" w:footer="992" w:gutter="0"/>
          <w:cols w:space="720" w:num="1"/>
          <w:docGrid w:type="lines" w:linePitch="326" w:charSpace="0"/>
        </w:sectPr>
      </w:pPr>
    </w:p>
    <w:p w14:paraId="13CD2241">
      <w:pPr>
        <w:spacing w:line="360" w:lineRule="auto"/>
        <w:jc w:val="center"/>
        <w:rPr>
          <w:rFonts w:hint="eastAsia"/>
          <w:b/>
          <w:color w:val="auto"/>
          <w:sz w:val="28"/>
          <w:szCs w:val="28"/>
          <w:lang w:eastAsia="zh-CN"/>
        </w:rPr>
        <w:sectPr>
          <w:footerReference r:id="rId5" w:type="default"/>
          <w:type w:val="continuous"/>
          <w:pgSz w:w="11906" w:h="16838"/>
          <w:pgMar w:top="1440" w:right="1520" w:bottom="1440" w:left="1520" w:header="851" w:footer="992" w:gutter="0"/>
          <w:cols w:space="720" w:num="1"/>
          <w:docGrid w:type="lines" w:linePitch="312" w:charSpace="0"/>
        </w:sectPr>
      </w:pPr>
    </w:p>
    <w:p w14:paraId="6650787B">
      <w:pPr>
        <w:spacing w:line="360" w:lineRule="auto"/>
        <w:jc w:val="center"/>
        <w:rPr>
          <w:b/>
          <w:color w:val="auto"/>
          <w:sz w:val="28"/>
          <w:szCs w:val="28"/>
        </w:rPr>
      </w:pPr>
      <w:r>
        <w:rPr>
          <w:rFonts w:hint="eastAsia"/>
          <w:b/>
          <w:color w:val="auto"/>
          <w:sz w:val="28"/>
          <w:szCs w:val="28"/>
          <w:lang w:eastAsia="zh-CN"/>
        </w:rPr>
        <w:t>常州市钟楼区永红街道办事处怡寿园老年公寓电梯采购项目</w:t>
      </w:r>
      <w:r>
        <w:rPr>
          <w:rFonts w:hint="eastAsia"/>
          <w:b/>
          <w:color w:val="auto"/>
          <w:sz w:val="28"/>
          <w:szCs w:val="28"/>
        </w:rPr>
        <w:t>竞价公告</w:t>
      </w:r>
    </w:p>
    <w:p w14:paraId="382AEF0F">
      <w:pPr>
        <w:spacing w:line="360" w:lineRule="auto"/>
        <w:jc w:val="center"/>
        <w:rPr>
          <w:rFonts w:hint="eastAsia" w:eastAsia="宋体"/>
          <w:b/>
          <w:color w:val="auto"/>
          <w:sz w:val="28"/>
          <w:szCs w:val="28"/>
          <w:lang w:eastAsia="zh-CN"/>
        </w:rPr>
      </w:pPr>
      <w:r>
        <w:rPr>
          <w:rFonts w:hint="eastAsia"/>
          <w:b/>
          <w:color w:val="auto"/>
          <w:sz w:val="28"/>
          <w:szCs w:val="28"/>
        </w:rPr>
        <w:t>编号</w:t>
      </w:r>
      <w:r>
        <w:rPr>
          <w:b/>
          <w:color w:val="auto"/>
          <w:sz w:val="28"/>
          <w:szCs w:val="28"/>
        </w:rPr>
        <w:t>:</w:t>
      </w:r>
      <w:r>
        <w:rPr>
          <w:b/>
          <w:color w:val="auto"/>
          <w:spacing w:val="79"/>
          <w:kern w:val="13"/>
          <w:sz w:val="28"/>
          <w:szCs w:val="28"/>
        </w:rPr>
        <w:t xml:space="preserve"> </w:t>
      </w:r>
      <w:r>
        <w:rPr>
          <w:rFonts w:hint="eastAsia"/>
          <w:b/>
          <w:color w:val="auto"/>
          <w:spacing w:val="79"/>
          <w:kern w:val="13"/>
          <w:sz w:val="28"/>
          <w:szCs w:val="28"/>
          <w:lang w:eastAsia="zh-CN"/>
        </w:rPr>
        <w:t>YT-SZ2025005</w:t>
      </w:r>
    </w:p>
    <w:p w14:paraId="6221ED43">
      <w:pPr>
        <w:spacing w:line="360" w:lineRule="auto"/>
        <w:ind w:firstLine="480" w:firstLineChars="200"/>
        <w:jc w:val="both"/>
        <w:rPr>
          <w:color w:val="auto"/>
        </w:rPr>
      </w:pPr>
      <w:r>
        <w:rPr>
          <w:rFonts w:hint="eastAsia"/>
          <w:color w:val="auto"/>
        </w:rPr>
        <w:t>常州盈泰招标有限公司受</w:t>
      </w:r>
      <w:r>
        <w:rPr>
          <w:rFonts w:hint="eastAsia"/>
          <w:b/>
          <w:color w:val="auto"/>
          <w:lang w:eastAsia="zh-CN"/>
        </w:rPr>
        <w:t>常州市钟楼区永红街道办事处</w:t>
      </w:r>
      <w:r>
        <w:rPr>
          <w:rFonts w:hint="eastAsia"/>
          <w:color w:val="auto"/>
        </w:rPr>
        <w:t>的委托，现就</w:t>
      </w:r>
      <w:r>
        <w:rPr>
          <w:rFonts w:hint="eastAsia"/>
          <w:b/>
          <w:color w:val="auto"/>
          <w:lang w:eastAsia="zh-CN"/>
        </w:rPr>
        <w:t>怡寿园老年公寓电梯采购项目</w:t>
      </w:r>
      <w:r>
        <w:rPr>
          <w:rFonts w:hint="eastAsia"/>
          <w:color w:val="auto"/>
        </w:rPr>
        <w:t>进行电子竞价，有关事项公告如下：</w:t>
      </w:r>
    </w:p>
    <w:p w14:paraId="4A9802E0">
      <w:pPr>
        <w:spacing w:line="360" w:lineRule="auto"/>
        <w:ind w:firstLine="482" w:firstLineChars="200"/>
        <w:jc w:val="both"/>
        <w:rPr>
          <w:rFonts w:hint="eastAsia" w:eastAsia="宋体"/>
          <w:b/>
          <w:bCs/>
          <w:color w:val="auto"/>
          <w:lang w:eastAsia="zh-CN"/>
        </w:rPr>
      </w:pPr>
      <w:r>
        <w:rPr>
          <w:rFonts w:hint="eastAsia"/>
          <w:b/>
          <w:bCs/>
          <w:color w:val="auto"/>
        </w:rPr>
        <w:t>一、项目名称：</w:t>
      </w:r>
      <w:r>
        <w:rPr>
          <w:rFonts w:hint="eastAsia"/>
          <w:b/>
          <w:color w:val="auto"/>
          <w:lang w:eastAsia="zh-CN"/>
        </w:rPr>
        <w:t>怡寿园老年公寓电梯采购项目</w:t>
      </w:r>
    </w:p>
    <w:p w14:paraId="44B3158E">
      <w:pPr>
        <w:spacing w:line="360" w:lineRule="auto"/>
        <w:ind w:firstLine="482" w:firstLineChars="200"/>
        <w:jc w:val="both"/>
        <w:rPr>
          <w:rFonts w:hint="eastAsia" w:eastAsia="宋体"/>
          <w:b/>
          <w:bCs/>
          <w:color w:val="auto"/>
          <w:lang w:eastAsia="zh-CN"/>
        </w:rPr>
      </w:pPr>
      <w:r>
        <w:rPr>
          <w:rFonts w:hint="eastAsia"/>
          <w:b/>
          <w:bCs/>
          <w:color w:val="auto"/>
        </w:rPr>
        <w:t>二、项目编号：</w:t>
      </w:r>
      <w:r>
        <w:rPr>
          <w:rFonts w:hint="eastAsia"/>
          <w:b/>
          <w:bCs/>
          <w:color w:val="auto"/>
          <w:lang w:eastAsia="zh-CN"/>
        </w:rPr>
        <w:t>YT-SZ2025005</w:t>
      </w:r>
    </w:p>
    <w:p w14:paraId="254EBBAF">
      <w:pPr>
        <w:spacing w:line="360" w:lineRule="auto"/>
        <w:ind w:firstLine="482" w:firstLineChars="200"/>
        <w:jc w:val="both"/>
        <w:rPr>
          <w:b/>
          <w:bCs/>
          <w:color w:val="auto"/>
        </w:rPr>
      </w:pPr>
      <w:r>
        <w:rPr>
          <w:rFonts w:hint="eastAsia"/>
          <w:b/>
          <w:bCs/>
          <w:color w:val="auto"/>
        </w:rPr>
        <w:t>三、项目预算及最高限价：人民币</w:t>
      </w:r>
      <w:bookmarkStart w:id="1" w:name="OLE_LINK13"/>
      <w:bookmarkStart w:id="2" w:name="OLE_LINK14"/>
      <w:r>
        <w:rPr>
          <w:rFonts w:hint="eastAsia"/>
          <w:b/>
          <w:bCs/>
          <w:color w:val="auto"/>
          <w:lang w:val="en-US" w:eastAsia="zh-CN"/>
        </w:rPr>
        <w:t>9.98</w:t>
      </w:r>
      <w:r>
        <w:rPr>
          <w:rFonts w:hint="eastAsia"/>
          <w:b/>
          <w:bCs/>
          <w:color w:val="auto"/>
        </w:rPr>
        <w:t>万元</w:t>
      </w:r>
      <w:bookmarkEnd w:id="1"/>
      <w:bookmarkEnd w:id="2"/>
    </w:p>
    <w:p w14:paraId="5882ECE8">
      <w:pPr>
        <w:spacing w:line="360" w:lineRule="auto"/>
        <w:ind w:firstLine="482" w:firstLineChars="200"/>
        <w:jc w:val="both"/>
        <w:rPr>
          <w:b/>
          <w:bCs/>
          <w:color w:val="auto"/>
        </w:rPr>
      </w:pPr>
      <w:r>
        <w:rPr>
          <w:rFonts w:hint="eastAsia"/>
          <w:b/>
          <w:bCs/>
          <w:color w:val="auto"/>
        </w:rPr>
        <w:t>四、项目需求：</w:t>
      </w:r>
    </w:p>
    <w:p w14:paraId="31C7734C">
      <w:pPr>
        <w:spacing w:line="360" w:lineRule="auto"/>
        <w:ind w:firstLine="482" w:firstLineChars="200"/>
        <w:jc w:val="both"/>
        <w:rPr>
          <w:b/>
          <w:bCs/>
          <w:color w:val="auto"/>
        </w:rPr>
      </w:pPr>
      <w:r>
        <w:rPr>
          <w:b/>
          <w:bCs/>
          <w:color w:val="auto"/>
        </w:rPr>
        <w:t>1.</w:t>
      </w:r>
      <w:r>
        <w:rPr>
          <w:rFonts w:hint="eastAsia"/>
          <w:b/>
          <w:bCs/>
          <w:color w:val="auto"/>
        </w:rPr>
        <w:t xml:space="preserve"> 采购清单</w:t>
      </w:r>
      <w:r>
        <w:rPr>
          <w:b/>
          <w:bCs/>
          <w:color w:val="auto"/>
        </w:rPr>
        <w:t xml:space="preserve"> </w:t>
      </w:r>
    </w:p>
    <w:tbl>
      <w:tblPr>
        <w:tblStyle w:val="8"/>
        <w:tblpPr w:leftFromText="180" w:rightFromText="180" w:vertAnchor="text" w:horzAnchor="margin" w:tblpXSpec="center" w:tblpY="2"/>
        <w:tblOverlap w:val="never"/>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77"/>
        <w:gridCol w:w="2908"/>
        <w:gridCol w:w="2274"/>
      </w:tblGrid>
      <w:tr w14:paraId="76FD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9" w:hRule="atLeast"/>
          <w:jc w:val="center"/>
        </w:trPr>
        <w:tc>
          <w:tcPr>
            <w:tcW w:w="2777" w:type="dxa"/>
            <w:vAlign w:val="center"/>
          </w:tcPr>
          <w:p w14:paraId="1A1D72CB">
            <w:pPr>
              <w:adjustRightInd w:val="0"/>
              <w:snapToGrid w:val="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设备名称</w:t>
            </w:r>
          </w:p>
        </w:tc>
        <w:tc>
          <w:tcPr>
            <w:tcW w:w="2908" w:type="dxa"/>
            <w:vAlign w:val="center"/>
          </w:tcPr>
          <w:p w14:paraId="7D216620">
            <w:pPr>
              <w:adjustRightInd w:val="0"/>
              <w:snapToGrid w:val="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层/站/门</w:t>
            </w:r>
          </w:p>
          <w:p w14:paraId="25202BDA">
            <w:pPr>
              <w:adjustRightInd w:val="0"/>
              <w:snapToGrid w:val="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提升高度</w:t>
            </w:r>
          </w:p>
        </w:tc>
        <w:tc>
          <w:tcPr>
            <w:tcW w:w="2274" w:type="dxa"/>
            <w:vAlign w:val="center"/>
          </w:tcPr>
          <w:p w14:paraId="0EABC29A">
            <w:pPr>
              <w:adjustRightInd w:val="0"/>
              <w:snapToGrid w:val="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数量（台）</w:t>
            </w:r>
          </w:p>
        </w:tc>
      </w:tr>
      <w:tr w14:paraId="3D76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2777" w:type="dxa"/>
            <w:vAlign w:val="center"/>
          </w:tcPr>
          <w:p w14:paraId="5AC6D632">
            <w:pPr>
              <w:pageBreakBefore w:val="0"/>
              <w:jc w:val="center"/>
              <w:textAlignment w:val="auto"/>
              <w:rPr>
                <w:color w:val="auto"/>
                <w:sz w:val="24"/>
                <w:szCs w:val="24"/>
              </w:rPr>
            </w:pPr>
            <w:r>
              <w:rPr>
                <w:rFonts w:ascii="Times New Roman" w:hAnsi="Times New Roman" w:eastAsia="Times New Roman" w:cs="Times New Roman"/>
                <w:b w:val="0"/>
                <w:i w:val="0"/>
                <w:strike w:val="0"/>
                <w:color w:val="auto"/>
                <w:position w:val="-1"/>
                <w:sz w:val="24"/>
                <w:szCs w:val="24"/>
                <w:u w:val="none"/>
              </w:rPr>
              <w:t>乘客电梯</w:t>
            </w:r>
          </w:p>
        </w:tc>
        <w:tc>
          <w:tcPr>
            <w:tcW w:w="2908" w:type="dxa"/>
            <w:vAlign w:val="center"/>
          </w:tcPr>
          <w:p w14:paraId="47F4860B">
            <w:pPr>
              <w:pageBreakBefore w:val="0"/>
              <w:jc w:val="center"/>
              <w:textAlignment w:val="auto"/>
              <w:rPr>
                <w:color w:val="auto"/>
                <w:sz w:val="24"/>
                <w:szCs w:val="24"/>
              </w:rPr>
            </w:pPr>
            <w:r>
              <w:rPr>
                <w:rFonts w:ascii="Times New Roman" w:hAnsi="Times New Roman" w:eastAsia="Times New Roman" w:cs="Times New Roman"/>
                <w:b w:val="0"/>
                <w:i w:val="0"/>
                <w:strike w:val="0"/>
                <w:color w:val="auto"/>
                <w:position w:val="-1"/>
                <w:sz w:val="24"/>
                <w:szCs w:val="24"/>
                <w:u w:val="none"/>
              </w:rPr>
              <w:t xml:space="preserve">3/3/3 </w:t>
            </w:r>
            <w:r>
              <w:rPr>
                <w:rFonts w:hint="eastAsia" w:ascii="Times New Roman" w:hAnsi="Times New Roman" w:cs="Times New Roman"/>
                <w:b w:val="0"/>
                <w:i w:val="0"/>
                <w:strike w:val="0"/>
                <w:color w:val="auto"/>
                <w:position w:val="-1"/>
                <w:sz w:val="24"/>
                <w:szCs w:val="24"/>
                <w:u w:val="none"/>
                <w:lang w:val="en-US" w:eastAsia="zh-CN"/>
              </w:rPr>
              <w:t xml:space="preserve"> </w:t>
            </w:r>
            <w:r>
              <w:rPr>
                <w:rFonts w:ascii="Times New Roman" w:hAnsi="Times New Roman" w:eastAsia="Times New Roman" w:cs="Times New Roman"/>
                <w:b w:val="0"/>
                <w:i w:val="0"/>
                <w:strike w:val="0"/>
                <w:color w:val="auto"/>
                <w:position w:val="-1"/>
                <w:sz w:val="24"/>
                <w:szCs w:val="24"/>
                <w:u w:val="none"/>
              </w:rPr>
              <w:t>6400</w:t>
            </w:r>
          </w:p>
        </w:tc>
        <w:tc>
          <w:tcPr>
            <w:tcW w:w="2274" w:type="dxa"/>
            <w:vAlign w:val="center"/>
          </w:tcPr>
          <w:p w14:paraId="4DC42C24">
            <w:pPr>
              <w:pageBreakBefore w:val="0"/>
              <w:jc w:val="center"/>
              <w:textAlignment w:val="auto"/>
              <w:rPr>
                <w:color w:val="auto"/>
                <w:sz w:val="24"/>
                <w:szCs w:val="24"/>
              </w:rPr>
            </w:pPr>
            <w:r>
              <w:rPr>
                <w:rFonts w:ascii="Times New Roman" w:hAnsi="Times New Roman" w:eastAsia="Times New Roman" w:cs="Times New Roman"/>
                <w:b w:val="0"/>
                <w:i w:val="0"/>
                <w:strike w:val="0"/>
                <w:color w:val="auto"/>
                <w:position w:val="-1"/>
                <w:sz w:val="24"/>
                <w:szCs w:val="24"/>
                <w:u w:val="none"/>
              </w:rPr>
              <w:t>1</w:t>
            </w:r>
          </w:p>
        </w:tc>
      </w:tr>
    </w:tbl>
    <w:p w14:paraId="02408D33">
      <w:pPr>
        <w:numPr>
          <w:ilvl w:val="0"/>
          <w:numId w:val="1"/>
        </w:numPr>
        <w:adjustRightInd w:val="0"/>
        <w:spacing w:line="360" w:lineRule="auto"/>
        <w:ind w:firstLine="482" w:firstLineChars="200"/>
        <w:rPr>
          <w:rFonts w:hint="eastAsia"/>
          <w:b/>
          <w:bCs/>
          <w:color w:val="auto"/>
          <w:lang w:val="en-US" w:eastAsia="zh-CN"/>
        </w:rPr>
      </w:pPr>
      <w:r>
        <w:rPr>
          <w:rFonts w:hint="eastAsia"/>
          <w:b/>
          <w:bCs/>
          <w:color w:val="auto"/>
          <w:lang w:val="en-US" w:eastAsia="zh-CN"/>
        </w:rPr>
        <w:t>技术参数</w:t>
      </w:r>
    </w:p>
    <w:p w14:paraId="5A80B8A0">
      <w:pPr>
        <w:adjustRightInd w:val="0"/>
        <w:spacing w:line="360" w:lineRule="auto"/>
        <w:ind w:firstLine="480" w:firstLineChars="200"/>
        <w:rPr>
          <w:rFonts w:hint="eastAsia"/>
          <w:color w:val="auto"/>
          <w:lang w:val="en-US" w:eastAsia="zh-CN"/>
        </w:rPr>
      </w:pPr>
      <w:r>
        <w:rPr>
          <w:rFonts w:hint="eastAsia"/>
          <w:color w:val="auto"/>
          <w:lang w:val="en-US" w:eastAsia="zh-CN"/>
        </w:rPr>
        <w:t>（一）、基本参数</w:t>
      </w:r>
    </w:p>
    <w:p w14:paraId="502FE21A">
      <w:pPr>
        <w:adjustRightInd w:val="0"/>
        <w:spacing w:line="360" w:lineRule="auto"/>
        <w:ind w:firstLine="480" w:firstLineChars="200"/>
        <w:rPr>
          <w:rFonts w:hint="eastAsia"/>
          <w:color w:val="auto"/>
        </w:rPr>
      </w:pPr>
      <w:r>
        <w:rPr>
          <w:rFonts w:hint="eastAsia"/>
          <w:color w:val="auto"/>
          <w:lang w:val="en-US" w:eastAsia="zh-CN"/>
        </w:rPr>
        <w:t>1.</w:t>
      </w:r>
      <w:r>
        <w:rPr>
          <w:rFonts w:hint="eastAsia"/>
          <w:color w:val="auto"/>
        </w:rPr>
        <w:t xml:space="preserve">驱动方式：交流变压变频调速（VVVF）      </w:t>
      </w:r>
    </w:p>
    <w:p w14:paraId="017A0ADB">
      <w:pPr>
        <w:adjustRightInd w:val="0"/>
        <w:spacing w:line="360" w:lineRule="auto"/>
        <w:ind w:firstLine="480" w:firstLineChars="200"/>
        <w:rPr>
          <w:rFonts w:hint="eastAsia"/>
          <w:color w:val="auto"/>
        </w:rPr>
      </w:pPr>
      <w:r>
        <w:rPr>
          <w:rFonts w:hint="eastAsia"/>
          <w:color w:val="auto"/>
          <w:lang w:val="en-US" w:eastAsia="zh-CN"/>
        </w:rPr>
        <w:t>2.</w:t>
      </w:r>
      <w:r>
        <w:rPr>
          <w:rFonts w:hint="eastAsia"/>
          <w:color w:val="auto"/>
        </w:rPr>
        <w:t xml:space="preserve">操作方式：单梯  </w:t>
      </w:r>
    </w:p>
    <w:p w14:paraId="34EA5B23">
      <w:pPr>
        <w:adjustRightInd w:val="0"/>
        <w:spacing w:line="360" w:lineRule="auto"/>
        <w:ind w:firstLine="480" w:firstLineChars="200"/>
        <w:rPr>
          <w:rFonts w:hint="eastAsia"/>
          <w:color w:val="auto"/>
        </w:rPr>
      </w:pPr>
      <w:r>
        <w:rPr>
          <w:rFonts w:hint="eastAsia"/>
          <w:color w:val="auto"/>
          <w:lang w:val="en-US" w:eastAsia="zh-CN"/>
        </w:rPr>
        <w:t>3.</w:t>
      </w:r>
      <w:r>
        <w:rPr>
          <w:rFonts w:hint="eastAsia"/>
          <w:color w:val="auto"/>
        </w:rPr>
        <w:t>额定载重：</w:t>
      </w:r>
      <w:r>
        <w:rPr>
          <w:rFonts w:hint="eastAsia"/>
          <w:color w:val="auto"/>
          <w:lang w:val="en-US" w:eastAsia="zh-CN"/>
        </w:rPr>
        <w:t>≥</w:t>
      </w:r>
      <w:r>
        <w:rPr>
          <w:rFonts w:hint="eastAsia"/>
          <w:color w:val="auto"/>
        </w:rPr>
        <w:t xml:space="preserve">800 kg  </w:t>
      </w:r>
    </w:p>
    <w:p w14:paraId="66D2A889">
      <w:pPr>
        <w:adjustRightInd w:val="0"/>
        <w:spacing w:line="360" w:lineRule="auto"/>
        <w:ind w:firstLine="480" w:firstLineChars="200"/>
        <w:rPr>
          <w:rFonts w:hint="eastAsia"/>
          <w:color w:val="auto"/>
        </w:rPr>
      </w:pPr>
      <w:r>
        <w:rPr>
          <w:rFonts w:hint="eastAsia"/>
          <w:color w:val="auto"/>
          <w:lang w:val="en-US" w:eastAsia="zh-CN"/>
        </w:rPr>
        <w:t>4.</w:t>
      </w:r>
      <w:r>
        <w:rPr>
          <w:rFonts w:hint="eastAsia"/>
          <w:color w:val="auto"/>
        </w:rPr>
        <w:t>额定速度：</w:t>
      </w:r>
      <w:r>
        <w:rPr>
          <w:rFonts w:hint="eastAsia"/>
          <w:color w:val="auto"/>
          <w:lang w:val="en-US" w:eastAsia="zh-CN"/>
        </w:rPr>
        <w:t>≤</w:t>
      </w:r>
      <w:r>
        <w:rPr>
          <w:rFonts w:hint="eastAsia"/>
          <w:color w:val="auto"/>
        </w:rPr>
        <w:t xml:space="preserve">1.0 m/s  </w:t>
      </w:r>
    </w:p>
    <w:p w14:paraId="53CFCC8E">
      <w:pPr>
        <w:adjustRightInd w:val="0"/>
        <w:spacing w:line="360" w:lineRule="auto"/>
        <w:ind w:firstLine="480" w:firstLineChars="200"/>
        <w:rPr>
          <w:rFonts w:hint="eastAsia"/>
          <w:color w:val="auto"/>
        </w:rPr>
      </w:pPr>
      <w:r>
        <w:rPr>
          <w:rFonts w:hint="eastAsia"/>
          <w:color w:val="auto"/>
          <w:lang w:val="en-US" w:eastAsia="zh-CN"/>
        </w:rPr>
        <w:t>5.</w:t>
      </w:r>
      <w:r>
        <w:rPr>
          <w:rFonts w:hint="eastAsia"/>
          <w:color w:val="auto"/>
        </w:rPr>
        <w:t xml:space="preserve">开门方式：中分  </w:t>
      </w:r>
    </w:p>
    <w:p w14:paraId="297DD91C">
      <w:pPr>
        <w:adjustRightInd w:val="0"/>
        <w:spacing w:line="360" w:lineRule="auto"/>
        <w:ind w:firstLine="480" w:firstLineChars="200"/>
        <w:rPr>
          <w:rFonts w:hint="eastAsia"/>
          <w:color w:val="auto"/>
          <w:u w:val="single"/>
        </w:rPr>
      </w:pPr>
      <w:r>
        <w:rPr>
          <w:rFonts w:hint="eastAsia"/>
          <w:color w:val="auto"/>
          <w:lang w:val="en-US" w:eastAsia="zh-CN"/>
        </w:rPr>
        <w:t>6.</w:t>
      </w:r>
      <w:r>
        <w:rPr>
          <w:rFonts w:hint="eastAsia"/>
          <w:color w:val="auto"/>
        </w:rPr>
        <w:t>停层站序：3 层  3 站 3门，停层显示</w:t>
      </w:r>
      <w:r>
        <w:rPr>
          <w:rFonts w:hint="eastAsia"/>
          <w:color w:val="auto"/>
          <w:u w:val="single"/>
        </w:rPr>
        <w:t xml:space="preserve"> 1,2,3  </w:t>
      </w:r>
    </w:p>
    <w:p w14:paraId="146E77D7">
      <w:pPr>
        <w:adjustRightInd w:val="0"/>
        <w:spacing w:line="360" w:lineRule="auto"/>
        <w:ind w:firstLine="480" w:firstLineChars="200"/>
        <w:rPr>
          <w:rFonts w:hint="eastAsia"/>
          <w:color w:val="auto"/>
          <w:u w:val="none"/>
        </w:rPr>
      </w:pPr>
      <w:r>
        <w:rPr>
          <w:rFonts w:hint="eastAsia"/>
          <w:color w:val="auto"/>
          <w:u w:val="none"/>
          <w:lang w:val="en-US" w:eastAsia="zh-CN"/>
        </w:rPr>
        <w:t>7.</w:t>
      </w:r>
      <w:r>
        <w:rPr>
          <w:rFonts w:hint="eastAsia"/>
          <w:color w:val="auto"/>
          <w:u w:val="none"/>
        </w:rPr>
        <w:t>基站：设定为1 层，消防紧急返回设定为1 层；</w:t>
      </w:r>
    </w:p>
    <w:p w14:paraId="427A3B52">
      <w:pPr>
        <w:adjustRightInd w:val="0"/>
        <w:spacing w:line="360" w:lineRule="auto"/>
        <w:ind w:firstLine="480" w:firstLineChars="200"/>
        <w:rPr>
          <w:rFonts w:hint="eastAsia"/>
          <w:color w:val="auto"/>
          <w:lang w:val="en-US" w:eastAsia="zh-CN"/>
        </w:rPr>
      </w:pPr>
      <w:r>
        <w:rPr>
          <w:rFonts w:hint="eastAsia"/>
          <w:color w:val="auto"/>
          <w:lang w:val="en-US" w:eastAsia="zh-CN"/>
        </w:rPr>
        <w:t>（二）、土建参数</w:t>
      </w:r>
    </w:p>
    <w:p w14:paraId="495D7BBD">
      <w:pPr>
        <w:adjustRightInd w:val="0"/>
        <w:spacing w:line="360" w:lineRule="auto"/>
        <w:ind w:firstLine="480" w:firstLineChars="200"/>
        <w:rPr>
          <w:rFonts w:hint="eastAsia"/>
          <w:color w:val="auto"/>
        </w:rPr>
      </w:pPr>
      <w:r>
        <w:rPr>
          <w:rFonts w:hint="eastAsia"/>
          <w:color w:val="auto"/>
          <w:lang w:val="en-US" w:eastAsia="zh-CN"/>
        </w:rPr>
        <w:t>1.</w:t>
      </w:r>
      <w:r>
        <w:rPr>
          <w:rFonts w:hint="eastAsia"/>
          <w:color w:val="auto"/>
        </w:rPr>
        <w:t>井道净尺寸： 宽（AH）  2350  mm×深（BH）2450  mm（单梯井道）；</w:t>
      </w:r>
    </w:p>
    <w:p w14:paraId="3D2563DA">
      <w:pPr>
        <w:adjustRightInd w:val="0"/>
        <w:spacing w:line="360" w:lineRule="auto"/>
        <w:ind w:firstLine="480" w:firstLineChars="200"/>
        <w:rPr>
          <w:rFonts w:hint="eastAsia"/>
          <w:color w:val="auto"/>
          <w:lang w:val="en-US" w:eastAsia="zh-CN"/>
        </w:rPr>
      </w:pPr>
      <w:r>
        <w:rPr>
          <w:rFonts w:hint="eastAsia"/>
          <w:color w:val="auto"/>
          <w:lang w:val="en-US" w:eastAsia="zh-CN"/>
        </w:rPr>
        <w:t>2.提升高度： 6400  mm；顶层高度： 4350  mm； 底坑深度： 1500  mm；</w:t>
      </w:r>
    </w:p>
    <w:p w14:paraId="7C3CC160">
      <w:pPr>
        <w:adjustRightInd w:val="0"/>
        <w:spacing w:line="360" w:lineRule="auto"/>
        <w:ind w:firstLine="480" w:firstLineChars="200"/>
        <w:rPr>
          <w:rFonts w:hint="eastAsia"/>
          <w:color w:val="auto"/>
          <w:lang w:val="en-US" w:eastAsia="zh-CN"/>
        </w:rPr>
      </w:pPr>
      <w:r>
        <w:rPr>
          <w:rFonts w:hint="eastAsia"/>
          <w:color w:val="auto"/>
          <w:lang w:val="en-US" w:eastAsia="zh-CN"/>
        </w:rPr>
        <w:t>3.开门净尺寸：宽（JJ）×高（HH）＝  800  mm× 2200  mm</w:t>
      </w:r>
    </w:p>
    <w:p w14:paraId="63F5998D">
      <w:pPr>
        <w:adjustRightInd w:val="0"/>
        <w:spacing w:line="360" w:lineRule="auto"/>
        <w:ind w:firstLine="480" w:firstLineChars="200"/>
        <w:rPr>
          <w:rFonts w:hint="eastAsia"/>
          <w:color w:val="auto"/>
          <w:lang w:val="en-US" w:eastAsia="zh-CN"/>
        </w:rPr>
      </w:pPr>
      <w:r>
        <w:rPr>
          <w:rFonts w:hint="eastAsia"/>
          <w:color w:val="auto"/>
          <w:lang w:val="en-US" w:eastAsia="zh-CN"/>
        </w:rPr>
        <w:t>4.轿厢内尺寸：1400 mm内宽（CW）×1350mm内深（CD）× 2500  mm净高（CNH）</w:t>
      </w:r>
    </w:p>
    <w:p w14:paraId="33718997">
      <w:pPr>
        <w:adjustRightInd w:val="0"/>
        <w:spacing w:line="360" w:lineRule="auto"/>
        <w:ind w:firstLine="480" w:firstLineChars="200"/>
        <w:rPr>
          <w:rFonts w:hint="eastAsia"/>
          <w:color w:val="auto"/>
          <w:lang w:val="en-US" w:eastAsia="zh-CN"/>
        </w:rPr>
      </w:pPr>
      <w:r>
        <w:rPr>
          <w:rFonts w:hint="eastAsia"/>
          <w:color w:val="auto"/>
          <w:lang w:val="en-US" w:eastAsia="zh-CN"/>
        </w:rPr>
        <w:t>（三）、装潢参数</w:t>
      </w:r>
    </w:p>
    <w:p w14:paraId="38D4E581">
      <w:pPr>
        <w:adjustRightInd w:val="0"/>
        <w:spacing w:line="360" w:lineRule="auto"/>
        <w:ind w:firstLine="480" w:firstLineChars="200"/>
        <w:rPr>
          <w:rFonts w:hint="eastAsia"/>
          <w:color w:val="auto"/>
          <w:lang w:val="en-US" w:eastAsia="zh-CN"/>
        </w:rPr>
      </w:pPr>
      <w:r>
        <w:rPr>
          <w:rFonts w:hint="eastAsia"/>
          <w:color w:val="auto"/>
          <w:lang w:val="en-US" w:eastAsia="zh-CN"/>
        </w:rPr>
        <w:t>A.轿厢装潢</w:t>
      </w:r>
    </w:p>
    <w:p w14:paraId="73AC32D5">
      <w:pPr>
        <w:adjustRightInd w:val="0"/>
        <w:spacing w:line="360" w:lineRule="auto"/>
        <w:ind w:firstLine="480" w:firstLineChars="200"/>
        <w:rPr>
          <w:rFonts w:hint="eastAsia"/>
          <w:color w:val="auto"/>
          <w:lang w:val="en-US" w:eastAsia="zh-CN"/>
        </w:rPr>
      </w:pPr>
      <w:r>
        <w:rPr>
          <w:rFonts w:hint="eastAsia"/>
          <w:color w:val="auto"/>
          <w:lang w:val="en-US" w:eastAsia="zh-CN"/>
        </w:rPr>
        <w:t xml:space="preserve">1.轿壁材质（前壁、侧壁、后壁）：发纹不锈钢  </w:t>
      </w:r>
    </w:p>
    <w:p w14:paraId="1F25CDB4">
      <w:pPr>
        <w:adjustRightInd w:val="0"/>
        <w:spacing w:line="360" w:lineRule="auto"/>
        <w:ind w:firstLine="480" w:firstLineChars="200"/>
        <w:rPr>
          <w:rFonts w:hint="eastAsia"/>
          <w:color w:val="auto"/>
          <w:lang w:val="en-US" w:eastAsia="zh-CN"/>
        </w:rPr>
      </w:pPr>
      <w:r>
        <w:rPr>
          <w:rFonts w:hint="eastAsia"/>
          <w:color w:val="auto"/>
          <w:lang w:val="en-US" w:eastAsia="zh-CN"/>
        </w:rPr>
        <w:t xml:space="preserve">2.轿门材质：发纹不锈钢 </w:t>
      </w:r>
    </w:p>
    <w:p w14:paraId="4D3EE99E">
      <w:pPr>
        <w:adjustRightInd w:val="0"/>
        <w:spacing w:line="360" w:lineRule="auto"/>
        <w:ind w:firstLine="480" w:firstLineChars="200"/>
        <w:rPr>
          <w:rFonts w:hint="eastAsia"/>
          <w:color w:val="auto"/>
          <w:lang w:val="en-US" w:eastAsia="zh-CN"/>
        </w:rPr>
      </w:pPr>
      <w:r>
        <w:rPr>
          <w:rFonts w:hint="eastAsia"/>
          <w:color w:val="auto"/>
          <w:lang w:val="en-US" w:eastAsia="zh-CN"/>
        </w:rPr>
        <w:t xml:space="preserve">3.轿厢地坎：铝合金  </w:t>
      </w:r>
    </w:p>
    <w:p w14:paraId="764375FC">
      <w:pPr>
        <w:adjustRightInd w:val="0"/>
        <w:spacing w:line="360" w:lineRule="auto"/>
        <w:ind w:firstLine="480" w:firstLineChars="200"/>
        <w:rPr>
          <w:rFonts w:hint="default"/>
          <w:color w:val="auto"/>
          <w:lang w:val="en-US" w:eastAsia="zh-CN"/>
        </w:rPr>
      </w:pPr>
      <w:r>
        <w:rPr>
          <w:rFonts w:hint="eastAsia"/>
          <w:color w:val="auto"/>
          <w:lang w:val="en-US" w:eastAsia="zh-CN"/>
        </w:rPr>
        <w:t>4.</w:t>
      </w:r>
      <w:r>
        <w:rPr>
          <w:rFonts w:hint="default"/>
          <w:color w:val="auto"/>
          <w:lang w:val="en-US" w:eastAsia="zh-CN"/>
        </w:rPr>
        <w:t xml:space="preserve">轿厢扶手：后侧 </w:t>
      </w:r>
    </w:p>
    <w:p w14:paraId="52136DBD">
      <w:pPr>
        <w:adjustRightInd w:val="0"/>
        <w:spacing w:line="360" w:lineRule="auto"/>
        <w:ind w:firstLine="480" w:firstLineChars="200"/>
        <w:rPr>
          <w:rFonts w:hint="eastAsia"/>
          <w:b w:val="0"/>
          <w:bCs w:val="0"/>
          <w:color w:val="auto"/>
          <w:lang w:val="en-US" w:eastAsia="zh-CN"/>
        </w:rPr>
      </w:pPr>
      <w:r>
        <w:rPr>
          <w:rFonts w:hint="eastAsia"/>
          <w:b w:val="0"/>
          <w:bCs w:val="0"/>
          <w:color w:val="auto"/>
          <w:lang w:val="en-US" w:eastAsia="zh-CN"/>
        </w:rPr>
        <w:t>B.厅门装潢</w:t>
      </w:r>
    </w:p>
    <w:p w14:paraId="65C63BD9">
      <w:pPr>
        <w:adjustRightInd w:val="0"/>
        <w:spacing w:line="360" w:lineRule="auto"/>
        <w:ind w:firstLine="480" w:firstLineChars="200"/>
        <w:rPr>
          <w:rFonts w:hint="eastAsia"/>
          <w:b w:val="0"/>
          <w:bCs w:val="0"/>
          <w:color w:val="auto"/>
          <w:lang w:val="en-US" w:eastAsia="zh-CN"/>
        </w:rPr>
      </w:pPr>
      <w:r>
        <w:rPr>
          <w:rFonts w:hint="eastAsia"/>
          <w:b w:val="0"/>
          <w:bCs w:val="0"/>
          <w:color w:val="auto"/>
          <w:lang w:val="en-US" w:eastAsia="zh-CN"/>
        </w:rPr>
        <w:t>1.</w:t>
      </w:r>
      <w:r>
        <w:rPr>
          <w:rFonts w:hint="default"/>
          <w:b w:val="0"/>
          <w:bCs w:val="0"/>
          <w:color w:val="auto"/>
          <w:lang w:val="en-US" w:eastAsia="zh-CN"/>
        </w:rPr>
        <w:t>首层厅门材质（基站）</w:t>
      </w:r>
      <w:r>
        <w:rPr>
          <w:rFonts w:hint="eastAsia"/>
          <w:b w:val="0"/>
          <w:bCs w:val="0"/>
          <w:color w:val="auto"/>
          <w:lang w:val="en-US" w:eastAsia="zh-CN"/>
        </w:rPr>
        <w:t>、首层小门套材质（基站）：发纹不锈钢</w:t>
      </w:r>
    </w:p>
    <w:p w14:paraId="0E5FF1F8">
      <w:pPr>
        <w:adjustRightInd w:val="0"/>
        <w:spacing w:line="360" w:lineRule="auto"/>
        <w:ind w:firstLine="480" w:firstLineChars="200"/>
        <w:rPr>
          <w:rFonts w:hint="eastAsia"/>
          <w:b w:val="0"/>
          <w:bCs w:val="0"/>
          <w:color w:val="auto"/>
          <w:lang w:val="en-US" w:eastAsia="zh-CN"/>
        </w:rPr>
      </w:pPr>
      <w:r>
        <w:rPr>
          <w:rFonts w:hint="eastAsia"/>
          <w:b w:val="0"/>
          <w:bCs w:val="0"/>
          <w:color w:val="auto"/>
          <w:lang w:val="en-US" w:eastAsia="zh-CN"/>
        </w:rPr>
        <w:t xml:space="preserve">2.其余层厅门材质、其余层小门套材质： 发纹不锈钢 </w:t>
      </w:r>
    </w:p>
    <w:p w14:paraId="637D1099">
      <w:pPr>
        <w:adjustRightInd w:val="0"/>
        <w:spacing w:line="360" w:lineRule="auto"/>
        <w:ind w:firstLine="480" w:firstLineChars="200"/>
        <w:rPr>
          <w:rFonts w:hint="eastAsia"/>
          <w:b w:val="0"/>
          <w:bCs w:val="0"/>
          <w:color w:val="auto"/>
          <w:lang w:val="en-US" w:eastAsia="zh-CN"/>
        </w:rPr>
      </w:pPr>
      <w:r>
        <w:rPr>
          <w:rFonts w:hint="eastAsia"/>
          <w:b w:val="0"/>
          <w:bCs w:val="0"/>
          <w:color w:val="auto"/>
          <w:lang w:val="en-US" w:eastAsia="zh-CN"/>
        </w:rPr>
        <w:t>3.厅门地坎：铝合金</w:t>
      </w:r>
    </w:p>
    <w:p w14:paraId="047F34D1">
      <w:pPr>
        <w:adjustRightInd w:val="0"/>
        <w:spacing w:line="360" w:lineRule="auto"/>
        <w:ind w:firstLine="480" w:firstLineChars="200"/>
        <w:rPr>
          <w:rFonts w:hint="eastAsia"/>
          <w:b w:val="0"/>
          <w:bCs w:val="0"/>
          <w:color w:val="auto"/>
          <w:lang w:val="en-US" w:eastAsia="zh-CN"/>
        </w:rPr>
      </w:pPr>
      <w:r>
        <w:rPr>
          <w:rFonts w:hint="eastAsia"/>
          <w:b w:val="0"/>
          <w:bCs w:val="0"/>
          <w:color w:val="auto"/>
          <w:lang w:val="en-US" w:eastAsia="zh-CN"/>
        </w:rPr>
        <w:t>（四）、电源要求</w:t>
      </w:r>
    </w:p>
    <w:p w14:paraId="0A892D8B">
      <w:pPr>
        <w:adjustRightInd w:val="0"/>
        <w:spacing w:line="360" w:lineRule="auto"/>
        <w:ind w:firstLine="480" w:firstLineChars="200"/>
        <w:rPr>
          <w:rFonts w:hint="eastAsia"/>
          <w:b w:val="0"/>
          <w:bCs w:val="0"/>
          <w:color w:val="auto"/>
          <w:lang w:val="en-US" w:eastAsia="zh-CN"/>
        </w:rPr>
      </w:pPr>
      <w:r>
        <w:rPr>
          <w:rFonts w:hint="eastAsia"/>
          <w:b w:val="0"/>
          <w:bCs w:val="0"/>
          <w:color w:val="auto"/>
          <w:lang w:val="en-US" w:eastAsia="zh-CN"/>
        </w:rPr>
        <w:t>动力电源：三相五线制  380V±7％  50HZ，</w:t>
      </w:r>
    </w:p>
    <w:p w14:paraId="300EA7E7">
      <w:pPr>
        <w:adjustRightInd w:val="0"/>
        <w:spacing w:line="360" w:lineRule="auto"/>
        <w:ind w:firstLine="480" w:firstLineChars="200"/>
        <w:rPr>
          <w:rFonts w:hint="eastAsia"/>
          <w:b w:val="0"/>
          <w:bCs w:val="0"/>
          <w:color w:val="auto"/>
          <w:lang w:val="en-US" w:eastAsia="zh-CN"/>
        </w:rPr>
      </w:pPr>
      <w:r>
        <w:rPr>
          <w:rFonts w:hint="eastAsia"/>
          <w:b w:val="0"/>
          <w:bCs w:val="0"/>
          <w:color w:val="auto"/>
          <w:lang w:val="en-US" w:eastAsia="zh-CN"/>
        </w:rPr>
        <w:t>照明交流：单相   220V  50HZ</w:t>
      </w:r>
    </w:p>
    <w:p w14:paraId="7CCB3CD0">
      <w:pPr>
        <w:numPr>
          <w:ilvl w:val="0"/>
          <w:numId w:val="2"/>
        </w:numPr>
        <w:adjustRightInd w:val="0"/>
        <w:spacing w:line="360" w:lineRule="auto"/>
        <w:ind w:firstLine="480" w:firstLineChars="200"/>
        <w:rPr>
          <w:rFonts w:hint="eastAsia"/>
          <w:b w:val="0"/>
          <w:bCs w:val="0"/>
          <w:color w:val="auto"/>
          <w:lang w:val="en-US" w:eastAsia="zh-CN"/>
        </w:rPr>
      </w:pPr>
      <w:r>
        <w:rPr>
          <w:rFonts w:hint="eastAsia"/>
          <w:b w:val="0"/>
          <w:bCs w:val="0"/>
          <w:color w:val="auto"/>
          <w:lang w:val="en-US" w:eastAsia="zh-CN"/>
        </w:rPr>
        <w:t>、选配项目</w:t>
      </w:r>
    </w:p>
    <w:p w14:paraId="7FCDE0B4">
      <w:pPr>
        <w:adjustRightInd w:val="0"/>
        <w:spacing w:line="360" w:lineRule="auto"/>
        <w:ind w:firstLine="480" w:firstLineChars="200"/>
        <w:rPr>
          <w:rFonts w:hint="eastAsia" w:eastAsia="宋体"/>
          <w:color w:val="auto"/>
          <w:lang w:eastAsia="zh-CN"/>
        </w:rPr>
      </w:pPr>
      <w:r>
        <w:rPr>
          <w:rFonts w:hint="eastAsia"/>
          <w:color w:val="auto"/>
          <w:lang w:val="en-US" w:eastAsia="zh-CN"/>
        </w:rPr>
        <w:t>1.</w:t>
      </w:r>
      <w:r>
        <w:rPr>
          <w:rFonts w:hint="eastAsia"/>
          <w:color w:val="auto"/>
        </w:rPr>
        <w:t>符合新检规TSG T7001-2023《电梯监督检验和定期检验规则》验收</w:t>
      </w:r>
      <w:r>
        <w:rPr>
          <w:rFonts w:hint="eastAsia"/>
          <w:color w:val="auto"/>
          <w:lang w:eastAsia="zh-CN"/>
        </w:rPr>
        <w:t>；</w:t>
      </w:r>
    </w:p>
    <w:p w14:paraId="7ED458CA">
      <w:pPr>
        <w:adjustRightInd w:val="0"/>
        <w:spacing w:line="360" w:lineRule="auto"/>
        <w:ind w:firstLine="480" w:firstLineChars="200"/>
        <w:rPr>
          <w:rFonts w:hint="eastAsia" w:eastAsia="宋体"/>
          <w:color w:val="auto"/>
          <w:lang w:eastAsia="zh-CN"/>
        </w:rPr>
      </w:pPr>
      <w:r>
        <w:rPr>
          <w:rFonts w:hint="eastAsia"/>
          <w:color w:val="auto"/>
          <w:lang w:val="en-US" w:eastAsia="zh-CN"/>
        </w:rPr>
        <w:t>2.</w:t>
      </w:r>
      <w:r>
        <w:rPr>
          <w:rFonts w:hint="eastAsia"/>
          <w:color w:val="auto"/>
        </w:rPr>
        <w:t>视频电缆(配置网线)</w:t>
      </w:r>
      <w:r>
        <w:rPr>
          <w:rFonts w:hint="eastAsia"/>
          <w:color w:val="auto"/>
          <w:lang w:eastAsia="zh-CN"/>
        </w:rPr>
        <w:t>；</w:t>
      </w:r>
    </w:p>
    <w:p w14:paraId="57883CA3">
      <w:pPr>
        <w:adjustRightInd w:val="0"/>
        <w:spacing w:line="360" w:lineRule="auto"/>
        <w:ind w:firstLine="480" w:firstLineChars="200"/>
        <w:rPr>
          <w:rFonts w:hint="eastAsia" w:eastAsia="宋体"/>
          <w:color w:val="auto"/>
          <w:lang w:eastAsia="zh-CN"/>
        </w:rPr>
      </w:pPr>
      <w:r>
        <w:rPr>
          <w:rFonts w:hint="eastAsia"/>
          <w:color w:val="auto"/>
          <w:lang w:val="en-US" w:eastAsia="zh-CN"/>
        </w:rPr>
        <w:t>3.</w:t>
      </w:r>
      <w:r>
        <w:rPr>
          <w:rFonts w:hint="eastAsia"/>
          <w:color w:val="auto"/>
        </w:rPr>
        <w:t>轿厢中间一块不锈钢位置后壁</w:t>
      </w:r>
      <w:r>
        <w:rPr>
          <w:rFonts w:hint="eastAsia"/>
          <w:color w:val="auto"/>
          <w:lang w:eastAsia="zh-CN"/>
        </w:rPr>
        <w:t>；</w:t>
      </w:r>
    </w:p>
    <w:p w14:paraId="285BB3A9">
      <w:pPr>
        <w:adjustRightInd w:val="0"/>
        <w:spacing w:line="360" w:lineRule="auto"/>
        <w:ind w:firstLine="480" w:firstLineChars="200"/>
        <w:rPr>
          <w:rFonts w:hint="eastAsia"/>
          <w:color w:val="auto"/>
          <w:lang w:eastAsia="zh-CN"/>
        </w:rPr>
      </w:pPr>
      <w:r>
        <w:rPr>
          <w:rFonts w:hint="eastAsia"/>
          <w:color w:val="auto"/>
          <w:lang w:val="en-US" w:eastAsia="zh-CN"/>
        </w:rPr>
        <w:t>4.</w:t>
      </w:r>
      <w:r>
        <w:rPr>
          <w:rFonts w:hint="eastAsia"/>
          <w:color w:val="auto"/>
        </w:rPr>
        <w:t>轿厢中间一块不锈钢材质镜面不锈钢</w:t>
      </w:r>
      <w:r>
        <w:rPr>
          <w:rFonts w:hint="eastAsia"/>
          <w:color w:val="auto"/>
          <w:lang w:eastAsia="zh-CN"/>
        </w:rPr>
        <w:t>。</w:t>
      </w:r>
    </w:p>
    <w:p w14:paraId="52B87050">
      <w:pPr>
        <w:numPr>
          <w:ilvl w:val="0"/>
          <w:numId w:val="2"/>
        </w:numPr>
        <w:adjustRightInd w:val="0"/>
        <w:spacing w:line="360" w:lineRule="auto"/>
        <w:ind w:firstLine="480" w:firstLineChars="200"/>
        <w:rPr>
          <w:rFonts w:hint="eastAsia"/>
          <w:b w:val="0"/>
          <w:bCs w:val="0"/>
          <w:color w:val="auto"/>
          <w:lang w:val="en-US" w:eastAsia="zh-CN"/>
        </w:rPr>
      </w:pPr>
      <w:r>
        <w:rPr>
          <w:rFonts w:hint="eastAsia"/>
          <w:b w:val="0"/>
          <w:bCs w:val="0"/>
          <w:color w:val="auto"/>
          <w:lang w:val="en-US" w:eastAsia="zh-CN"/>
        </w:rPr>
        <w:t>、其他要求</w:t>
      </w:r>
    </w:p>
    <w:p w14:paraId="5BCF3618">
      <w:pPr>
        <w:adjustRightInd w:val="0"/>
        <w:spacing w:line="360" w:lineRule="auto"/>
        <w:ind w:firstLine="480" w:firstLineChars="200"/>
        <w:rPr>
          <w:rFonts w:hint="eastAsia"/>
          <w:color w:val="auto"/>
          <w:lang w:val="en-US" w:eastAsia="zh-CN"/>
        </w:rPr>
      </w:pPr>
      <w:r>
        <w:rPr>
          <w:rFonts w:hint="eastAsia"/>
          <w:color w:val="auto"/>
          <w:lang w:val="en-US" w:eastAsia="zh-CN"/>
        </w:rPr>
        <w:t>加斜撑</w:t>
      </w:r>
    </w:p>
    <w:p w14:paraId="2BDD465E">
      <w:pPr>
        <w:numPr>
          <w:ilvl w:val="0"/>
          <w:numId w:val="1"/>
        </w:numPr>
        <w:adjustRightInd w:val="0"/>
        <w:spacing w:line="360" w:lineRule="auto"/>
        <w:ind w:firstLine="482" w:firstLineChars="200"/>
        <w:rPr>
          <w:rFonts w:hint="eastAsia"/>
          <w:b/>
          <w:bCs/>
          <w:color w:val="auto"/>
          <w:lang w:val="en-US" w:eastAsia="zh-CN"/>
        </w:rPr>
      </w:pPr>
      <w:r>
        <w:rPr>
          <w:rFonts w:hint="eastAsia"/>
          <w:b/>
          <w:bCs/>
          <w:color w:val="auto"/>
          <w:lang w:val="en-US" w:eastAsia="zh-CN"/>
        </w:rPr>
        <w:t>电梯功能</w:t>
      </w:r>
    </w:p>
    <w:p w14:paraId="055DE7C3">
      <w:pPr>
        <w:numPr>
          <w:ilvl w:val="0"/>
          <w:numId w:val="0"/>
        </w:numPr>
        <w:adjustRightInd w:val="0"/>
        <w:spacing w:line="360" w:lineRule="auto"/>
        <w:ind w:firstLine="482" w:firstLineChars="200"/>
        <w:rPr>
          <w:rFonts w:hint="eastAsia"/>
          <w:b/>
          <w:bCs/>
          <w:color w:val="auto"/>
          <w:lang w:val="en-US" w:eastAsia="zh-CN"/>
        </w:rPr>
      </w:pPr>
      <w:r>
        <w:rPr>
          <w:rFonts w:hint="eastAsia"/>
          <w:b/>
          <w:bCs/>
          <w:color w:val="auto"/>
          <w:lang w:val="en-US" w:eastAsia="zh-CN"/>
        </w:rPr>
        <w:t>标配功能（L1-L3）</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49"/>
        <w:gridCol w:w="3012"/>
        <w:gridCol w:w="3021"/>
      </w:tblGrid>
      <w:tr w14:paraId="3C9BA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115D2D67">
            <w:pPr>
              <w:pageBreakBefore w:val="0"/>
              <w:spacing w:line="360" w:lineRule="auto"/>
              <w:jc w:val="left"/>
              <w:textAlignment w:val="auto"/>
              <w:rPr>
                <w:color w:val="auto"/>
              </w:rPr>
            </w:pPr>
            <w:r>
              <w:rPr>
                <w:b w:val="0"/>
                <w:i w:val="0"/>
                <w:strike w:val="0"/>
                <w:color w:val="auto"/>
                <w:position w:val="-1"/>
                <w:u w:val="none"/>
              </w:rPr>
              <w:t>1.电梯变频驱动</w:t>
            </w:r>
          </w:p>
        </w:tc>
        <w:tc>
          <w:tcPr>
            <w:tcW w:w="3171" w:type="dxa"/>
            <w:shd w:val="clear" w:color="auto" w:fill="auto"/>
          </w:tcPr>
          <w:p w14:paraId="583C378C">
            <w:pPr>
              <w:pageBreakBefore w:val="0"/>
              <w:spacing w:line="360" w:lineRule="auto"/>
              <w:jc w:val="left"/>
              <w:textAlignment w:val="auto"/>
              <w:rPr>
                <w:color w:val="auto"/>
              </w:rPr>
            </w:pPr>
            <w:r>
              <w:rPr>
                <w:b w:val="0"/>
                <w:i w:val="0"/>
                <w:strike w:val="0"/>
                <w:color w:val="auto"/>
                <w:position w:val="-1"/>
                <w:u w:val="none"/>
              </w:rPr>
              <w:t>2.门机变频驱动</w:t>
            </w:r>
          </w:p>
        </w:tc>
        <w:tc>
          <w:tcPr>
            <w:tcW w:w="3172" w:type="dxa"/>
            <w:shd w:val="clear" w:color="auto" w:fill="auto"/>
          </w:tcPr>
          <w:p w14:paraId="422DF9E6">
            <w:pPr>
              <w:pageBreakBefore w:val="0"/>
              <w:spacing w:line="360" w:lineRule="auto"/>
              <w:jc w:val="left"/>
              <w:textAlignment w:val="auto"/>
              <w:rPr>
                <w:color w:val="auto"/>
              </w:rPr>
            </w:pPr>
            <w:r>
              <w:rPr>
                <w:b w:val="0"/>
                <w:i w:val="0"/>
                <w:strike w:val="0"/>
                <w:color w:val="auto"/>
                <w:position w:val="-1"/>
                <w:u w:val="none"/>
              </w:rPr>
              <w:t>3.自动运行</w:t>
            </w:r>
          </w:p>
        </w:tc>
      </w:tr>
      <w:tr w14:paraId="4F4CD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000474FB">
            <w:pPr>
              <w:pageBreakBefore w:val="0"/>
              <w:spacing w:line="360" w:lineRule="auto"/>
              <w:jc w:val="left"/>
              <w:textAlignment w:val="auto"/>
              <w:rPr>
                <w:color w:val="auto"/>
              </w:rPr>
            </w:pPr>
            <w:r>
              <w:rPr>
                <w:b w:val="0"/>
                <w:i w:val="0"/>
                <w:strike w:val="0"/>
                <w:color w:val="auto"/>
                <w:position w:val="-1"/>
                <w:u w:val="none"/>
              </w:rPr>
              <w:t>4.司机运行</w:t>
            </w:r>
          </w:p>
        </w:tc>
        <w:tc>
          <w:tcPr>
            <w:tcW w:w="3171" w:type="dxa"/>
            <w:shd w:val="clear" w:color="auto" w:fill="auto"/>
          </w:tcPr>
          <w:p w14:paraId="7E23509D">
            <w:pPr>
              <w:pageBreakBefore w:val="0"/>
              <w:spacing w:line="360" w:lineRule="auto"/>
              <w:jc w:val="left"/>
              <w:textAlignment w:val="auto"/>
              <w:rPr>
                <w:color w:val="auto"/>
              </w:rPr>
            </w:pPr>
            <w:r>
              <w:rPr>
                <w:b w:val="0"/>
                <w:i w:val="0"/>
                <w:strike w:val="0"/>
                <w:color w:val="auto"/>
                <w:position w:val="-1"/>
                <w:u w:val="none"/>
              </w:rPr>
              <w:t>5.最佳曲线自动生成</w:t>
            </w:r>
          </w:p>
        </w:tc>
        <w:tc>
          <w:tcPr>
            <w:tcW w:w="3172" w:type="dxa"/>
            <w:shd w:val="clear" w:color="auto" w:fill="auto"/>
          </w:tcPr>
          <w:p w14:paraId="4107965A">
            <w:pPr>
              <w:pageBreakBefore w:val="0"/>
              <w:spacing w:line="360" w:lineRule="auto"/>
              <w:jc w:val="left"/>
              <w:textAlignment w:val="auto"/>
              <w:rPr>
                <w:color w:val="auto"/>
              </w:rPr>
            </w:pPr>
            <w:r>
              <w:rPr>
                <w:b w:val="0"/>
                <w:i w:val="0"/>
                <w:strike w:val="0"/>
                <w:color w:val="auto"/>
                <w:position w:val="-1"/>
                <w:u w:val="none"/>
              </w:rPr>
              <w:t>6.加速段截车响应</w:t>
            </w:r>
          </w:p>
        </w:tc>
      </w:tr>
      <w:tr w14:paraId="67AF3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23E0E537">
            <w:pPr>
              <w:pageBreakBefore w:val="0"/>
              <w:spacing w:line="360" w:lineRule="auto"/>
              <w:jc w:val="left"/>
              <w:textAlignment w:val="auto"/>
              <w:rPr>
                <w:color w:val="auto"/>
              </w:rPr>
            </w:pPr>
            <w:r>
              <w:rPr>
                <w:b w:val="0"/>
                <w:i w:val="0"/>
                <w:strike w:val="0"/>
                <w:color w:val="auto"/>
                <w:position w:val="-1"/>
                <w:u w:val="none"/>
              </w:rPr>
              <w:t>7.分时服务层选择</w:t>
            </w:r>
          </w:p>
        </w:tc>
        <w:tc>
          <w:tcPr>
            <w:tcW w:w="3171" w:type="dxa"/>
            <w:shd w:val="clear" w:color="auto" w:fill="auto"/>
          </w:tcPr>
          <w:p w14:paraId="40135C93">
            <w:pPr>
              <w:pageBreakBefore w:val="0"/>
              <w:spacing w:line="360" w:lineRule="auto"/>
              <w:jc w:val="left"/>
              <w:textAlignment w:val="auto"/>
              <w:rPr>
                <w:color w:val="auto"/>
              </w:rPr>
            </w:pPr>
            <w:r>
              <w:rPr>
                <w:b w:val="0"/>
                <w:i w:val="0"/>
                <w:strike w:val="0"/>
                <w:color w:val="auto"/>
                <w:position w:val="-1"/>
                <w:u w:val="none"/>
              </w:rPr>
              <w:t>8.满载直驶</w:t>
            </w:r>
          </w:p>
        </w:tc>
        <w:tc>
          <w:tcPr>
            <w:tcW w:w="3172" w:type="dxa"/>
            <w:shd w:val="clear" w:color="auto" w:fill="auto"/>
          </w:tcPr>
          <w:p w14:paraId="1039274F">
            <w:pPr>
              <w:pageBreakBefore w:val="0"/>
              <w:spacing w:line="360" w:lineRule="auto"/>
              <w:jc w:val="left"/>
              <w:textAlignment w:val="auto"/>
              <w:rPr>
                <w:color w:val="auto"/>
              </w:rPr>
            </w:pPr>
            <w:r>
              <w:rPr>
                <w:b w:val="0"/>
                <w:i w:val="0"/>
                <w:strike w:val="0"/>
                <w:color w:val="auto"/>
                <w:position w:val="-1"/>
                <w:u w:val="none"/>
              </w:rPr>
              <w:t>9.开门时间自动调整</w:t>
            </w:r>
          </w:p>
        </w:tc>
      </w:tr>
      <w:tr w14:paraId="0F1BB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6DF62211">
            <w:pPr>
              <w:pageBreakBefore w:val="0"/>
              <w:spacing w:line="360" w:lineRule="auto"/>
              <w:jc w:val="left"/>
              <w:textAlignment w:val="auto"/>
              <w:rPr>
                <w:color w:val="auto"/>
              </w:rPr>
            </w:pPr>
            <w:r>
              <w:rPr>
                <w:b w:val="0"/>
                <w:i w:val="0"/>
                <w:strike w:val="0"/>
                <w:color w:val="auto"/>
                <w:position w:val="-1"/>
                <w:u w:val="none"/>
              </w:rPr>
              <w:t>10.本层重开门</w:t>
            </w:r>
          </w:p>
        </w:tc>
        <w:tc>
          <w:tcPr>
            <w:tcW w:w="3171" w:type="dxa"/>
            <w:shd w:val="clear" w:color="auto" w:fill="auto"/>
          </w:tcPr>
          <w:p w14:paraId="386319B7">
            <w:pPr>
              <w:pageBreakBefore w:val="0"/>
              <w:spacing w:line="360" w:lineRule="auto"/>
              <w:jc w:val="left"/>
              <w:textAlignment w:val="auto"/>
              <w:rPr>
                <w:color w:val="auto"/>
              </w:rPr>
            </w:pPr>
            <w:r>
              <w:rPr>
                <w:b w:val="0"/>
                <w:i w:val="0"/>
                <w:strike w:val="0"/>
                <w:color w:val="auto"/>
                <w:position w:val="-1"/>
                <w:u w:val="none"/>
              </w:rPr>
              <w:t>11.即时关门</w:t>
            </w:r>
          </w:p>
        </w:tc>
        <w:tc>
          <w:tcPr>
            <w:tcW w:w="3172" w:type="dxa"/>
            <w:shd w:val="clear" w:color="auto" w:fill="auto"/>
          </w:tcPr>
          <w:p w14:paraId="33AC3888">
            <w:pPr>
              <w:pageBreakBefore w:val="0"/>
              <w:spacing w:line="360" w:lineRule="auto"/>
              <w:jc w:val="left"/>
              <w:textAlignment w:val="auto"/>
              <w:rPr>
                <w:color w:val="auto"/>
              </w:rPr>
            </w:pPr>
            <w:r>
              <w:rPr>
                <w:b w:val="0"/>
                <w:i w:val="0"/>
                <w:strike w:val="0"/>
                <w:color w:val="auto"/>
                <w:position w:val="-1"/>
                <w:u w:val="none"/>
              </w:rPr>
              <w:t>12.停梯开门</w:t>
            </w:r>
          </w:p>
        </w:tc>
      </w:tr>
      <w:tr w14:paraId="22773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45FA158A">
            <w:pPr>
              <w:pageBreakBefore w:val="0"/>
              <w:spacing w:line="360" w:lineRule="auto"/>
              <w:jc w:val="left"/>
              <w:textAlignment w:val="auto"/>
              <w:rPr>
                <w:color w:val="auto"/>
              </w:rPr>
            </w:pPr>
            <w:r>
              <w:rPr>
                <w:b w:val="0"/>
                <w:i w:val="0"/>
                <w:strike w:val="0"/>
                <w:color w:val="auto"/>
                <w:position w:val="-1"/>
                <w:u w:val="none"/>
              </w:rPr>
              <w:t>13.指令误登记消除</w:t>
            </w:r>
          </w:p>
        </w:tc>
        <w:tc>
          <w:tcPr>
            <w:tcW w:w="3171" w:type="dxa"/>
            <w:shd w:val="clear" w:color="auto" w:fill="auto"/>
          </w:tcPr>
          <w:p w14:paraId="2D8E7881">
            <w:pPr>
              <w:pageBreakBefore w:val="0"/>
              <w:spacing w:line="360" w:lineRule="auto"/>
              <w:jc w:val="left"/>
              <w:textAlignment w:val="auto"/>
              <w:rPr>
                <w:color w:val="auto"/>
              </w:rPr>
            </w:pPr>
            <w:r>
              <w:rPr>
                <w:b w:val="0"/>
                <w:i w:val="0"/>
                <w:strike w:val="0"/>
                <w:color w:val="auto"/>
                <w:position w:val="-1"/>
                <w:u w:val="none"/>
              </w:rPr>
              <w:t>14.驻停</w:t>
            </w:r>
          </w:p>
        </w:tc>
        <w:tc>
          <w:tcPr>
            <w:tcW w:w="3172" w:type="dxa"/>
            <w:shd w:val="clear" w:color="auto" w:fill="auto"/>
          </w:tcPr>
          <w:p w14:paraId="1D1397B6">
            <w:pPr>
              <w:pageBreakBefore w:val="0"/>
              <w:spacing w:line="360" w:lineRule="auto"/>
              <w:jc w:val="left"/>
              <w:textAlignment w:val="auto"/>
              <w:rPr>
                <w:color w:val="auto"/>
              </w:rPr>
            </w:pPr>
            <w:r>
              <w:rPr>
                <w:b w:val="0"/>
                <w:i w:val="0"/>
                <w:strike w:val="0"/>
                <w:color w:val="auto"/>
                <w:position w:val="-1"/>
                <w:u w:val="none"/>
              </w:rPr>
              <w:t>15.换站停靠</w:t>
            </w:r>
          </w:p>
        </w:tc>
      </w:tr>
      <w:tr w14:paraId="7C61C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5557BD5F">
            <w:pPr>
              <w:pageBreakBefore w:val="0"/>
              <w:spacing w:line="360" w:lineRule="auto"/>
              <w:jc w:val="left"/>
              <w:textAlignment w:val="auto"/>
              <w:rPr>
                <w:color w:val="auto"/>
              </w:rPr>
            </w:pPr>
            <w:r>
              <w:rPr>
                <w:b w:val="0"/>
                <w:i w:val="0"/>
                <w:strike w:val="0"/>
                <w:color w:val="auto"/>
                <w:position w:val="-1"/>
                <w:u w:val="none"/>
              </w:rPr>
              <w:t>16.低速自救</w:t>
            </w:r>
          </w:p>
        </w:tc>
        <w:tc>
          <w:tcPr>
            <w:tcW w:w="3171" w:type="dxa"/>
            <w:shd w:val="clear" w:color="auto" w:fill="auto"/>
          </w:tcPr>
          <w:p w14:paraId="0142E85F">
            <w:pPr>
              <w:pageBreakBefore w:val="0"/>
              <w:spacing w:line="360" w:lineRule="auto"/>
              <w:jc w:val="left"/>
              <w:textAlignment w:val="auto"/>
              <w:rPr>
                <w:color w:val="auto"/>
              </w:rPr>
            </w:pPr>
            <w:r>
              <w:rPr>
                <w:b w:val="0"/>
                <w:i w:val="0"/>
                <w:strike w:val="0"/>
                <w:color w:val="auto"/>
                <w:position w:val="-1"/>
                <w:u w:val="none"/>
              </w:rPr>
              <w:t>17.启动转矩自动补偿</w:t>
            </w:r>
          </w:p>
        </w:tc>
        <w:tc>
          <w:tcPr>
            <w:tcW w:w="3172" w:type="dxa"/>
            <w:shd w:val="clear" w:color="auto" w:fill="auto"/>
          </w:tcPr>
          <w:p w14:paraId="044C58E3">
            <w:pPr>
              <w:pageBreakBefore w:val="0"/>
              <w:spacing w:line="360" w:lineRule="auto"/>
              <w:jc w:val="left"/>
              <w:textAlignment w:val="auto"/>
              <w:rPr>
                <w:color w:val="auto"/>
              </w:rPr>
            </w:pPr>
            <w:r>
              <w:rPr>
                <w:b w:val="0"/>
                <w:i w:val="0"/>
                <w:strike w:val="0"/>
                <w:color w:val="auto"/>
                <w:position w:val="-1"/>
                <w:u w:val="none"/>
              </w:rPr>
              <w:t>18.直接停靠</w:t>
            </w:r>
          </w:p>
        </w:tc>
      </w:tr>
      <w:tr w14:paraId="2DE9B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03483A24">
            <w:pPr>
              <w:pageBreakBefore w:val="0"/>
              <w:spacing w:line="360" w:lineRule="auto"/>
              <w:jc w:val="left"/>
              <w:textAlignment w:val="auto"/>
              <w:rPr>
                <w:color w:val="auto"/>
              </w:rPr>
            </w:pPr>
            <w:r>
              <w:rPr>
                <w:b w:val="0"/>
                <w:i w:val="0"/>
                <w:strike w:val="0"/>
                <w:color w:val="auto"/>
                <w:position w:val="-1"/>
                <w:u w:val="none"/>
              </w:rPr>
              <w:t>19.按钮嵌入自诊断</w:t>
            </w:r>
          </w:p>
        </w:tc>
        <w:tc>
          <w:tcPr>
            <w:tcW w:w="3171" w:type="dxa"/>
            <w:shd w:val="clear" w:color="auto" w:fill="auto"/>
          </w:tcPr>
          <w:p w14:paraId="6B42E749">
            <w:pPr>
              <w:pageBreakBefore w:val="0"/>
              <w:spacing w:line="360" w:lineRule="auto"/>
              <w:jc w:val="left"/>
              <w:textAlignment w:val="auto"/>
              <w:rPr>
                <w:color w:val="auto"/>
              </w:rPr>
            </w:pPr>
            <w:r>
              <w:rPr>
                <w:b w:val="0"/>
                <w:i w:val="0"/>
                <w:strike w:val="0"/>
                <w:color w:val="auto"/>
                <w:position w:val="-1"/>
                <w:u w:val="none"/>
              </w:rPr>
              <w:t>20.防捣乱</w:t>
            </w:r>
          </w:p>
        </w:tc>
        <w:tc>
          <w:tcPr>
            <w:tcW w:w="3172" w:type="dxa"/>
            <w:shd w:val="clear" w:color="auto" w:fill="auto"/>
          </w:tcPr>
          <w:p w14:paraId="3A624B58">
            <w:pPr>
              <w:pageBreakBefore w:val="0"/>
              <w:spacing w:line="360" w:lineRule="auto"/>
              <w:jc w:val="left"/>
              <w:textAlignment w:val="auto"/>
              <w:rPr>
                <w:color w:val="auto"/>
              </w:rPr>
            </w:pPr>
            <w:r>
              <w:rPr>
                <w:b w:val="0"/>
                <w:i w:val="0"/>
                <w:strike w:val="0"/>
                <w:color w:val="auto"/>
                <w:position w:val="-1"/>
                <w:u w:val="none"/>
              </w:rPr>
              <w:t>21.空闲返基站</w:t>
            </w:r>
          </w:p>
        </w:tc>
      </w:tr>
      <w:tr w14:paraId="2D4C1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728C6494">
            <w:pPr>
              <w:pageBreakBefore w:val="0"/>
              <w:spacing w:line="360" w:lineRule="auto"/>
              <w:jc w:val="left"/>
              <w:textAlignment w:val="auto"/>
              <w:rPr>
                <w:color w:val="auto"/>
              </w:rPr>
            </w:pPr>
            <w:r>
              <w:rPr>
                <w:b w:val="0"/>
                <w:i w:val="0"/>
                <w:strike w:val="0"/>
                <w:color w:val="auto"/>
                <w:position w:val="-1"/>
                <w:u w:val="none"/>
              </w:rPr>
              <w:t>22.消防返回</w:t>
            </w:r>
          </w:p>
        </w:tc>
        <w:tc>
          <w:tcPr>
            <w:tcW w:w="3171" w:type="dxa"/>
            <w:shd w:val="clear" w:color="auto" w:fill="auto"/>
          </w:tcPr>
          <w:p w14:paraId="3FEF988B">
            <w:pPr>
              <w:pageBreakBefore w:val="0"/>
              <w:spacing w:line="360" w:lineRule="auto"/>
              <w:jc w:val="left"/>
              <w:textAlignment w:val="auto"/>
              <w:rPr>
                <w:color w:val="auto"/>
              </w:rPr>
            </w:pPr>
            <w:r>
              <w:rPr>
                <w:b w:val="0"/>
                <w:i w:val="0"/>
                <w:strike w:val="0"/>
                <w:color w:val="auto"/>
                <w:position w:val="-1"/>
                <w:u w:val="none"/>
              </w:rPr>
              <w:t>23.微动指令按钮</w:t>
            </w:r>
          </w:p>
        </w:tc>
        <w:tc>
          <w:tcPr>
            <w:tcW w:w="3172" w:type="dxa"/>
            <w:shd w:val="clear" w:color="auto" w:fill="auto"/>
          </w:tcPr>
          <w:p w14:paraId="339BC914">
            <w:pPr>
              <w:pageBreakBefore w:val="0"/>
              <w:spacing w:line="360" w:lineRule="auto"/>
              <w:jc w:val="left"/>
              <w:textAlignment w:val="auto"/>
              <w:rPr>
                <w:color w:val="auto"/>
              </w:rPr>
            </w:pPr>
            <w:r>
              <w:rPr>
                <w:b w:val="0"/>
                <w:i w:val="0"/>
                <w:strike w:val="0"/>
                <w:color w:val="auto"/>
                <w:position w:val="-1"/>
                <w:u w:val="none"/>
              </w:rPr>
              <w:t>24.运行状态显示</w:t>
            </w:r>
          </w:p>
        </w:tc>
      </w:tr>
      <w:tr w14:paraId="5B871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0AC9E12E">
            <w:pPr>
              <w:pageBreakBefore w:val="0"/>
              <w:spacing w:line="360" w:lineRule="auto"/>
              <w:jc w:val="left"/>
              <w:textAlignment w:val="auto"/>
              <w:rPr>
                <w:color w:val="auto"/>
              </w:rPr>
            </w:pPr>
            <w:r>
              <w:rPr>
                <w:b w:val="0"/>
                <w:i w:val="0"/>
                <w:strike w:val="0"/>
                <w:color w:val="auto"/>
                <w:position w:val="-1"/>
                <w:u w:val="none"/>
              </w:rPr>
              <w:t>25.机房选层</w:t>
            </w:r>
          </w:p>
        </w:tc>
        <w:tc>
          <w:tcPr>
            <w:tcW w:w="3171" w:type="dxa"/>
            <w:shd w:val="clear" w:color="auto" w:fill="auto"/>
          </w:tcPr>
          <w:p w14:paraId="675A1BA9">
            <w:pPr>
              <w:pageBreakBefore w:val="0"/>
              <w:spacing w:line="360" w:lineRule="auto"/>
              <w:jc w:val="left"/>
              <w:textAlignment w:val="auto"/>
              <w:rPr>
                <w:color w:val="auto"/>
              </w:rPr>
            </w:pPr>
            <w:r>
              <w:rPr>
                <w:b w:val="0"/>
                <w:i w:val="0"/>
                <w:strike w:val="0"/>
                <w:color w:val="auto"/>
                <w:position w:val="-1"/>
                <w:u w:val="none"/>
              </w:rPr>
              <w:t>26.不停层任意设置</w:t>
            </w:r>
          </w:p>
        </w:tc>
        <w:tc>
          <w:tcPr>
            <w:tcW w:w="3172" w:type="dxa"/>
            <w:shd w:val="clear" w:color="auto" w:fill="auto"/>
          </w:tcPr>
          <w:p w14:paraId="020FBA45">
            <w:pPr>
              <w:pageBreakBefore w:val="0"/>
              <w:spacing w:line="360" w:lineRule="auto"/>
              <w:jc w:val="left"/>
              <w:textAlignment w:val="auto"/>
              <w:rPr>
                <w:color w:val="auto"/>
              </w:rPr>
            </w:pPr>
            <w:r>
              <w:rPr>
                <w:b w:val="0"/>
                <w:i w:val="0"/>
                <w:strike w:val="0"/>
                <w:color w:val="auto"/>
                <w:position w:val="-1"/>
                <w:u w:val="none"/>
              </w:rPr>
              <w:t>27.待梯层任意设置</w:t>
            </w:r>
          </w:p>
        </w:tc>
      </w:tr>
      <w:tr w14:paraId="3F838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3B676A46">
            <w:pPr>
              <w:pageBreakBefore w:val="0"/>
              <w:spacing w:line="360" w:lineRule="auto"/>
              <w:jc w:val="left"/>
              <w:textAlignment w:val="auto"/>
              <w:rPr>
                <w:color w:val="auto"/>
              </w:rPr>
            </w:pPr>
            <w:r>
              <w:rPr>
                <w:b w:val="0"/>
                <w:i w:val="0"/>
                <w:strike w:val="0"/>
                <w:color w:val="auto"/>
                <w:position w:val="-1"/>
                <w:u w:val="none"/>
              </w:rPr>
              <w:t>28.楼层显示设定</w:t>
            </w:r>
          </w:p>
        </w:tc>
        <w:tc>
          <w:tcPr>
            <w:tcW w:w="3171" w:type="dxa"/>
            <w:shd w:val="clear" w:color="auto" w:fill="auto"/>
          </w:tcPr>
          <w:p w14:paraId="476CF692">
            <w:pPr>
              <w:pageBreakBefore w:val="0"/>
              <w:spacing w:line="360" w:lineRule="auto"/>
              <w:jc w:val="left"/>
              <w:textAlignment w:val="auto"/>
              <w:rPr>
                <w:color w:val="auto"/>
              </w:rPr>
            </w:pPr>
            <w:r>
              <w:rPr>
                <w:b w:val="0"/>
                <w:i w:val="0"/>
                <w:strike w:val="0"/>
                <w:color w:val="auto"/>
                <w:position w:val="-1"/>
                <w:u w:val="none"/>
              </w:rPr>
              <w:t>29.井道参数自学习</w:t>
            </w:r>
          </w:p>
        </w:tc>
        <w:tc>
          <w:tcPr>
            <w:tcW w:w="3172" w:type="dxa"/>
            <w:shd w:val="clear" w:color="auto" w:fill="auto"/>
          </w:tcPr>
          <w:p w14:paraId="7805DA14">
            <w:pPr>
              <w:pageBreakBefore w:val="0"/>
              <w:spacing w:line="360" w:lineRule="auto"/>
              <w:jc w:val="left"/>
              <w:textAlignment w:val="auto"/>
              <w:rPr>
                <w:color w:val="auto"/>
              </w:rPr>
            </w:pPr>
            <w:r>
              <w:rPr>
                <w:b w:val="0"/>
                <w:i w:val="0"/>
                <w:strike w:val="0"/>
                <w:color w:val="auto"/>
                <w:position w:val="-1"/>
                <w:u w:val="none"/>
              </w:rPr>
              <w:t>30.干扰评价</w:t>
            </w:r>
          </w:p>
        </w:tc>
      </w:tr>
      <w:tr w14:paraId="711C8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1D826B36">
            <w:pPr>
              <w:pageBreakBefore w:val="0"/>
              <w:spacing w:line="360" w:lineRule="auto"/>
              <w:jc w:val="left"/>
              <w:textAlignment w:val="auto"/>
              <w:rPr>
                <w:color w:val="auto"/>
              </w:rPr>
            </w:pPr>
            <w:r>
              <w:rPr>
                <w:b w:val="0"/>
                <w:i w:val="0"/>
                <w:strike w:val="0"/>
                <w:color w:val="auto"/>
                <w:position w:val="-1"/>
                <w:u w:val="none"/>
              </w:rPr>
              <w:t>31.运行次数及时间积累</w:t>
            </w:r>
          </w:p>
        </w:tc>
        <w:tc>
          <w:tcPr>
            <w:tcW w:w="3171" w:type="dxa"/>
            <w:shd w:val="clear" w:color="auto" w:fill="auto"/>
          </w:tcPr>
          <w:p w14:paraId="1ACCC597">
            <w:pPr>
              <w:pageBreakBefore w:val="0"/>
              <w:spacing w:line="360" w:lineRule="auto"/>
              <w:jc w:val="left"/>
              <w:textAlignment w:val="auto"/>
              <w:rPr>
                <w:color w:val="auto"/>
              </w:rPr>
            </w:pPr>
            <w:r>
              <w:rPr>
                <w:b w:val="0"/>
                <w:i w:val="0"/>
                <w:strike w:val="0"/>
                <w:color w:val="auto"/>
                <w:position w:val="-1"/>
                <w:u w:val="none"/>
              </w:rPr>
              <w:t>32.抱闸力自动检测</w:t>
            </w:r>
          </w:p>
        </w:tc>
        <w:tc>
          <w:tcPr>
            <w:tcW w:w="3172" w:type="dxa"/>
            <w:shd w:val="clear" w:color="auto" w:fill="auto"/>
          </w:tcPr>
          <w:p w14:paraId="634DF634">
            <w:pPr>
              <w:pageBreakBefore w:val="0"/>
              <w:spacing w:line="360" w:lineRule="auto"/>
              <w:jc w:val="left"/>
              <w:textAlignment w:val="auto"/>
              <w:rPr>
                <w:color w:val="auto"/>
              </w:rPr>
            </w:pPr>
            <w:r>
              <w:rPr>
                <w:b w:val="0"/>
                <w:i w:val="0"/>
                <w:strike w:val="0"/>
                <w:color w:val="auto"/>
                <w:position w:val="-1"/>
                <w:u w:val="none"/>
              </w:rPr>
              <w:t>33.光幕保护</w:t>
            </w:r>
          </w:p>
        </w:tc>
      </w:tr>
      <w:tr w14:paraId="5B4C0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2F17B570">
            <w:pPr>
              <w:pageBreakBefore w:val="0"/>
              <w:spacing w:line="360" w:lineRule="auto"/>
              <w:jc w:val="left"/>
              <w:textAlignment w:val="auto"/>
              <w:rPr>
                <w:color w:val="auto"/>
              </w:rPr>
            </w:pPr>
            <w:r>
              <w:rPr>
                <w:b w:val="0"/>
                <w:i w:val="0"/>
                <w:strike w:val="0"/>
                <w:color w:val="auto"/>
                <w:position w:val="-1"/>
                <w:u w:val="none"/>
              </w:rPr>
              <w:t>34.超载停驶</w:t>
            </w:r>
          </w:p>
        </w:tc>
        <w:tc>
          <w:tcPr>
            <w:tcW w:w="3171" w:type="dxa"/>
            <w:shd w:val="clear" w:color="auto" w:fill="auto"/>
          </w:tcPr>
          <w:p w14:paraId="36F90931">
            <w:pPr>
              <w:pageBreakBefore w:val="0"/>
              <w:spacing w:line="360" w:lineRule="auto"/>
              <w:jc w:val="left"/>
              <w:textAlignment w:val="auto"/>
              <w:rPr>
                <w:color w:val="auto"/>
              </w:rPr>
            </w:pPr>
            <w:r>
              <w:rPr>
                <w:b w:val="0"/>
                <w:i w:val="0"/>
                <w:strike w:val="0"/>
                <w:color w:val="auto"/>
                <w:position w:val="-1"/>
                <w:u w:val="none"/>
              </w:rPr>
              <w:t>35.曳引绳滑动检测</w:t>
            </w:r>
          </w:p>
        </w:tc>
        <w:tc>
          <w:tcPr>
            <w:tcW w:w="3172" w:type="dxa"/>
            <w:shd w:val="clear" w:color="auto" w:fill="auto"/>
          </w:tcPr>
          <w:p w14:paraId="07A80E25">
            <w:pPr>
              <w:pageBreakBefore w:val="0"/>
              <w:spacing w:line="360" w:lineRule="auto"/>
              <w:jc w:val="left"/>
              <w:textAlignment w:val="auto"/>
              <w:rPr>
                <w:color w:val="auto"/>
              </w:rPr>
            </w:pPr>
            <w:r>
              <w:rPr>
                <w:b w:val="0"/>
                <w:i w:val="0"/>
                <w:strike w:val="0"/>
                <w:color w:val="auto"/>
                <w:position w:val="-1"/>
                <w:u w:val="none"/>
              </w:rPr>
              <w:t>36.检修操作</w:t>
            </w:r>
          </w:p>
        </w:tc>
      </w:tr>
      <w:tr w14:paraId="36B38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21ED3F4E">
            <w:pPr>
              <w:pageBreakBefore w:val="0"/>
              <w:spacing w:line="360" w:lineRule="auto"/>
              <w:jc w:val="left"/>
              <w:textAlignment w:val="auto"/>
              <w:rPr>
                <w:color w:val="auto"/>
              </w:rPr>
            </w:pPr>
            <w:r>
              <w:rPr>
                <w:b w:val="0"/>
                <w:i w:val="0"/>
                <w:strike w:val="0"/>
                <w:color w:val="auto"/>
                <w:position w:val="-1"/>
                <w:u w:val="none"/>
              </w:rPr>
              <w:t>37.故障自诊断</w:t>
            </w:r>
          </w:p>
        </w:tc>
        <w:tc>
          <w:tcPr>
            <w:tcW w:w="3171" w:type="dxa"/>
            <w:shd w:val="clear" w:color="auto" w:fill="auto"/>
          </w:tcPr>
          <w:p w14:paraId="58C2EF3E">
            <w:pPr>
              <w:pageBreakBefore w:val="0"/>
              <w:spacing w:line="360" w:lineRule="auto"/>
              <w:jc w:val="left"/>
              <w:textAlignment w:val="auto"/>
              <w:rPr>
                <w:color w:val="auto"/>
              </w:rPr>
            </w:pPr>
            <w:r>
              <w:rPr>
                <w:b w:val="0"/>
                <w:i w:val="0"/>
                <w:strike w:val="0"/>
                <w:color w:val="auto"/>
                <w:position w:val="-1"/>
                <w:u w:val="none"/>
              </w:rPr>
              <w:t>38.故障自动停靠</w:t>
            </w:r>
          </w:p>
        </w:tc>
        <w:tc>
          <w:tcPr>
            <w:tcW w:w="3172" w:type="dxa"/>
            <w:shd w:val="clear" w:color="auto" w:fill="auto"/>
          </w:tcPr>
          <w:p w14:paraId="47E8E1D4">
            <w:pPr>
              <w:pageBreakBefore w:val="0"/>
              <w:spacing w:line="360" w:lineRule="auto"/>
              <w:jc w:val="left"/>
              <w:textAlignment w:val="auto"/>
              <w:rPr>
                <w:color w:val="auto"/>
              </w:rPr>
            </w:pPr>
            <w:r>
              <w:rPr>
                <w:b w:val="0"/>
                <w:i w:val="0"/>
                <w:strike w:val="0"/>
                <w:color w:val="auto"/>
                <w:position w:val="-1"/>
                <w:u w:val="none"/>
              </w:rPr>
              <w:t>39.重复开关门</w:t>
            </w:r>
          </w:p>
        </w:tc>
      </w:tr>
      <w:tr w14:paraId="14327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2233FF22">
            <w:pPr>
              <w:pageBreakBefore w:val="0"/>
              <w:spacing w:line="360" w:lineRule="auto"/>
              <w:jc w:val="left"/>
              <w:textAlignment w:val="auto"/>
              <w:rPr>
                <w:color w:val="auto"/>
              </w:rPr>
            </w:pPr>
            <w:r>
              <w:rPr>
                <w:b w:val="0"/>
                <w:i w:val="0"/>
                <w:strike w:val="0"/>
                <w:color w:val="auto"/>
                <w:position w:val="-1"/>
                <w:u w:val="none"/>
              </w:rPr>
              <w:t>40.上下越层及上下极限保护装置</w:t>
            </w:r>
          </w:p>
        </w:tc>
        <w:tc>
          <w:tcPr>
            <w:tcW w:w="3171" w:type="dxa"/>
            <w:shd w:val="clear" w:color="auto" w:fill="auto"/>
          </w:tcPr>
          <w:p w14:paraId="347F776B">
            <w:pPr>
              <w:pageBreakBefore w:val="0"/>
              <w:spacing w:line="360" w:lineRule="auto"/>
              <w:jc w:val="left"/>
              <w:textAlignment w:val="auto"/>
              <w:rPr>
                <w:color w:val="auto"/>
              </w:rPr>
            </w:pPr>
            <w:r>
              <w:rPr>
                <w:b w:val="0"/>
                <w:i w:val="0"/>
                <w:strike w:val="0"/>
                <w:color w:val="auto"/>
                <w:position w:val="-1"/>
                <w:u w:val="none"/>
              </w:rPr>
              <w:t>41.下行超速保护装置</w:t>
            </w:r>
          </w:p>
        </w:tc>
        <w:tc>
          <w:tcPr>
            <w:tcW w:w="3172" w:type="dxa"/>
            <w:shd w:val="clear" w:color="auto" w:fill="auto"/>
          </w:tcPr>
          <w:p w14:paraId="21E7AEE6">
            <w:pPr>
              <w:pageBreakBefore w:val="0"/>
              <w:spacing w:line="360" w:lineRule="auto"/>
              <w:jc w:val="left"/>
              <w:textAlignment w:val="auto"/>
              <w:rPr>
                <w:color w:val="auto"/>
              </w:rPr>
            </w:pPr>
            <w:r>
              <w:rPr>
                <w:b w:val="0"/>
                <w:i w:val="0"/>
                <w:strike w:val="0"/>
                <w:color w:val="auto"/>
                <w:position w:val="-1"/>
                <w:u w:val="none"/>
              </w:rPr>
              <w:t>42.上行超速保护装置</w:t>
            </w:r>
          </w:p>
        </w:tc>
      </w:tr>
      <w:tr w14:paraId="5A697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5EDF6F5C">
            <w:pPr>
              <w:pageBreakBefore w:val="0"/>
              <w:spacing w:line="360" w:lineRule="auto"/>
              <w:jc w:val="left"/>
              <w:textAlignment w:val="auto"/>
              <w:rPr>
                <w:color w:val="auto"/>
              </w:rPr>
            </w:pPr>
            <w:r>
              <w:rPr>
                <w:b w:val="0"/>
                <w:i w:val="0"/>
                <w:strike w:val="0"/>
                <w:color w:val="auto"/>
                <w:position w:val="-1"/>
                <w:u w:val="none"/>
              </w:rPr>
              <w:t>43.安全回路保护</w:t>
            </w:r>
          </w:p>
        </w:tc>
        <w:tc>
          <w:tcPr>
            <w:tcW w:w="3171" w:type="dxa"/>
            <w:shd w:val="clear" w:color="auto" w:fill="auto"/>
          </w:tcPr>
          <w:p w14:paraId="4DF99924">
            <w:pPr>
              <w:pageBreakBefore w:val="0"/>
              <w:spacing w:line="360" w:lineRule="auto"/>
              <w:jc w:val="left"/>
              <w:textAlignment w:val="auto"/>
              <w:rPr>
                <w:color w:val="auto"/>
              </w:rPr>
            </w:pPr>
            <w:r>
              <w:rPr>
                <w:b w:val="0"/>
                <w:i w:val="0"/>
                <w:strike w:val="0"/>
                <w:color w:val="auto"/>
                <w:position w:val="-1"/>
                <w:u w:val="none"/>
              </w:rPr>
              <w:t>44.门联锁保护</w:t>
            </w:r>
          </w:p>
        </w:tc>
        <w:tc>
          <w:tcPr>
            <w:tcW w:w="3172" w:type="dxa"/>
            <w:shd w:val="clear" w:color="auto" w:fill="auto"/>
          </w:tcPr>
          <w:p w14:paraId="53CBE787">
            <w:pPr>
              <w:pageBreakBefore w:val="0"/>
              <w:spacing w:line="360" w:lineRule="auto"/>
              <w:jc w:val="left"/>
              <w:textAlignment w:val="auto"/>
              <w:rPr>
                <w:color w:val="auto"/>
              </w:rPr>
            </w:pPr>
            <w:r>
              <w:rPr>
                <w:b w:val="0"/>
                <w:i w:val="0"/>
                <w:strike w:val="0"/>
                <w:color w:val="auto"/>
                <w:position w:val="-1"/>
                <w:u w:val="none"/>
              </w:rPr>
              <w:t>45.接触器保护</w:t>
            </w:r>
          </w:p>
        </w:tc>
      </w:tr>
      <w:tr w14:paraId="46CEC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4A1C9525">
            <w:pPr>
              <w:pageBreakBefore w:val="0"/>
              <w:spacing w:line="360" w:lineRule="auto"/>
              <w:jc w:val="left"/>
              <w:textAlignment w:val="auto"/>
              <w:rPr>
                <w:color w:val="auto"/>
              </w:rPr>
            </w:pPr>
            <w:r>
              <w:rPr>
                <w:b w:val="0"/>
                <w:i w:val="0"/>
                <w:strike w:val="0"/>
                <w:color w:val="auto"/>
                <w:position w:val="-1"/>
                <w:u w:val="none"/>
              </w:rPr>
              <w:t>46.抱闸检测保护</w:t>
            </w:r>
          </w:p>
        </w:tc>
        <w:tc>
          <w:tcPr>
            <w:tcW w:w="3171" w:type="dxa"/>
            <w:shd w:val="clear" w:color="auto" w:fill="auto"/>
          </w:tcPr>
          <w:p w14:paraId="2D3F8EFF">
            <w:pPr>
              <w:pageBreakBefore w:val="0"/>
              <w:spacing w:line="360" w:lineRule="auto"/>
              <w:jc w:val="left"/>
              <w:textAlignment w:val="auto"/>
              <w:rPr>
                <w:color w:val="auto"/>
              </w:rPr>
            </w:pPr>
            <w:r>
              <w:rPr>
                <w:b w:val="0"/>
                <w:i w:val="0"/>
                <w:strike w:val="0"/>
                <w:color w:val="auto"/>
                <w:position w:val="-1"/>
                <w:u w:val="none"/>
              </w:rPr>
              <w:t>47.保安层功能</w:t>
            </w:r>
          </w:p>
        </w:tc>
        <w:tc>
          <w:tcPr>
            <w:tcW w:w="3172" w:type="dxa"/>
            <w:shd w:val="clear" w:color="auto" w:fill="auto"/>
          </w:tcPr>
          <w:p w14:paraId="4B370BA3">
            <w:pPr>
              <w:pageBreakBefore w:val="0"/>
              <w:spacing w:line="360" w:lineRule="auto"/>
              <w:jc w:val="left"/>
              <w:textAlignment w:val="auto"/>
              <w:rPr>
                <w:color w:val="auto"/>
              </w:rPr>
            </w:pPr>
            <w:r>
              <w:rPr>
                <w:b w:val="0"/>
                <w:i w:val="0"/>
                <w:strike w:val="0"/>
                <w:color w:val="auto"/>
                <w:position w:val="-1"/>
                <w:u w:val="none"/>
              </w:rPr>
              <w:t>48.电压自动识别功能</w:t>
            </w:r>
          </w:p>
        </w:tc>
      </w:tr>
      <w:tr w14:paraId="29BAB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4C35D07B">
            <w:pPr>
              <w:pageBreakBefore w:val="0"/>
              <w:spacing w:line="360" w:lineRule="auto"/>
              <w:jc w:val="left"/>
              <w:textAlignment w:val="auto"/>
              <w:rPr>
                <w:color w:val="auto"/>
              </w:rPr>
            </w:pPr>
            <w:r>
              <w:rPr>
                <w:b w:val="0"/>
                <w:i w:val="0"/>
                <w:strike w:val="0"/>
                <w:color w:val="auto"/>
                <w:position w:val="-1"/>
                <w:u w:val="none"/>
              </w:rPr>
              <w:t>49.轿厢意外移动保护功能</w:t>
            </w:r>
          </w:p>
        </w:tc>
        <w:tc>
          <w:tcPr>
            <w:tcW w:w="3171" w:type="dxa"/>
            <w:shd w:val="clear" w:color="auto" w:fill="auto"/>
          </w:tcPr>
          <w:p w14:paraId="32641B90">
            <w:pPr>
              <w:pageBreakBefore w:val="0"/>
              <w:spacing w:line="360" w:lineRule="auto"/>
              <w:jc w:val="left"/>
              <w:textAlignment w:val="auto"/>
              <w:rPr>
                <w:color w:val="auto"/>
              </w:rPr>
            </w:pPr>
            <w:r>
              <w:rPr>
                <w:b w:val="0"/>
                <w:i w:val="0"/>
                <w:strike w:val="0"/>
                <w:color w:val="auto"/>
                <w:position w:val="-1"/>
                <w:u w:val="none"/>
              </w:rPr>
              <w:t>50.应急照明</w:t>
            </w:r>
          </w:p>
        </w:tc>
        <w:tc>
          <w:tcPr>
            <w:tcW w:w="3172" w:type="dxa"/>
            <w:shd w:val="clear" w:color="auto" w:fill="auto"/>
          </w:tcPr>
          <w:p w14:paraId="4AF6596C">
            <w:pPr>
              <w:pageBreakBefore w:val="0"/>
              <w:spacing w:line="360" w:lineRule="auto"/>
              <w:jc w:val="left"/>
              <w:textAlignment w:val="auto"/>
              <w:rPr>
                <w:color w:val="auto"/>
              </w:rPr>
            </w:pPr>
            <w:r>
              <w:rPr>
                <w:b w:val="0"/>
                <w:i w:val="0"/>
                <w:strike w:val="0"/>
                <w:color w:val="auto"/>
                <w:position w:val="-1"/>
                <w:u w:val="none"/>
              </w:rPr>
              <w:t>51.紧急电动运行</w:t>
            </w:r>
          </w:p>
        </w:tc>
      </w:tr>
      <w:tr w14:paraId="27D8B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25575324">
            <w:pPr>
              <w:pageBreakBefore w:val="0"/>
              <w:spacing w:line="360" w:lineRule="auto"/>
              <w:jc w:val="left"/>
              <w:textAlignment w:val="auto"/>
              <w:rPr>
                <w:color w:val="auto"/>
              </w:rPr>
            </w:pPr>
            <w:r>
              <w:rPr>
                <w:b w:val="0"/>
                <w:i w:val="0"/>
                <w:strike w:val="0"/>
                <w:color w:val="auto"/>
                <w:position w:val="-1"/>
                <w:u w:val="none"/>
              </w:rPr>
              <w:t>52.五方通话</w:t>
            </w:r>
          </w:p>
        </w:tc>
        <w:tc>
          <w:tcPr>
            <w:tcW w:w="3171" w:type="dxa"/>
            <w:shd w:val="clear" w:color="auto" w:fill="auto"/>
          </w:tcPr>
          <w:p w14:paraId="021C682D">
            <w:pPr>
              <w:pageBreakBefore w:val="0"/>
              <w:spacing w:line="360" w:lineRule="auto"/>
              <w:jc w:val="left"/>
              <w:textAlignment w:val="auto"/>
              <w:rPr>
                <w:color w:val="auto"/>
              </w:rPr>
            </w:pPr>
            <w:r>
              <w:rPr>
                <w:b w:val="0"/>
                <w:i w:val="0"/>
                <w:strike w:val="0"/>
                <w:color w:val="auto"/>
                <w:position w:val="-1"/>
                <w:u w:val="none"/>
              </w:rPr>
              <w:t>53.警铃</w:t>
            </w:r>
          </w:p>
        </w:tc>
        <w:tc>
          <w:tcPr>
            <w:tcW w:w="3172" w:type="dxa"/>
            <w:shd w:val="clear" w:color="auto" w:fill="auto"/>
          </w:tcPr>
          <w:p w14:paraId="1656F034">
            <w:pPr>
              <w:pageBreakBefore w:val="0"/>
              <w:spacing w:line="360" w:lineRule="auto"/>
              <w:jc w:val="left"/>
              <w:textAlignment w:val="auto"/>
              <w:rPr>
                <w:color w:val="auto"/>
              </w:rPr>
            </w:pPr>
            <w:r>
              <w:rPr>
                <w:b w:val="0"/>
                <w:i w:val="0"/>
                <w:strike w:val="0"/>
                <w:color w:val="auto"/>
                <w:position w:val="-1"/>
                <w:u w:val="none"/>
              </w:rPr>
              <w:t>54.照明、风扇自动关闭</w:t>
            </w:r>
          </w:p>
        </w:tc>
      </w:tr>
      <w:tr w14:paraId="15DEE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5E6F0879">
            <w:pPr>
              <w:pageBreakBefore w:val="0"/>
              <w:spacing w:line="360" w:lineRule="auto"/>
              <w:jc w:val="left"/>
              <w:textAlignment w:val="auto"/>
              <w:rPr>
                <w:color w:val="auto"/>
              </w:rPr>
            </w:pPr>
            <w:r>
              <w:rPr>
                <w:b w:val="0"/>
                <w:i w:val="0"/>
                <w:strike w:val="0"/>
                <w:color w:val="auto"/>
                <w:position w:val="-1"/>
                <w:u w:val="none"/>
              </w:rPr>
              <w:t>55.定时自动开关梯</w:t>
            </w:r>
          </w:p>
        </w:tc>
        <w:tc>
          <w:tcPr>
            <w:tcW w:w="3171" w:type="dxa"/>
            <w:shd w:val="clear" w:color="auto" w:fill="auto"/>
          </w:tcPr>
          <w:p w14:paraId="0F8898F1">
            <w:pPr>
              <w:pageBreakBefore w:val="0"/>
              <w:spacing w:line="360" w:lineRule="auto"/>
              <w:jc w:val="left"/>
              <w:textAlignment w:val="auto"/>
              <w:rPr>
                <w:color w:val="auto"/>
              </w:rPr>
            </w:pPr>
            <w:r>
              <w:rPr>
                <w:b w:val="0"/>
                <w:i w:val="0"/>
                <w:strike w:val="0"/>
                <w:color w:val="auto"/>
                <w:position w:val="-1"/>
                <w:u w:val="none"/>
              </w:rPr>
              <w:t>56.语音报站</w:t>
            </w:r>
          </w:p>
        </w:tc>
        <w:tc>
          <w:tcPr>
            <w:tcW w:w="3172" w:type="dxa"/>
            <w:shd w:val="clear" w:color="auto" w:fill="auto"/>
          </w:tcPr>
          <w:p w14:paraId="60C3EBD6">
            <w:pPr>
              <w:pageBreakBefore w:val="0"/>
              <w:spacing w:line="360" w:lineRule="auto"/>
              <w:jc w:val="left"/>
              <w:textAlignment w:val="auto"/>
              <w:rPr>
                <w:color w:val="auto"/>
              </w:rPr>
            </w:pPr>
            <w:r>
              <w:rPr>
                <w:b w:val="0"/>
                <w:i w:val="0"/>
                <w:strike w:val="0"/>
                <w:color w:val="auto"/>
                <w:position w:val="-1"/>
                <w:u w:val="none"/>
              </w:rPr>
              <w:t>57.操纵箱调试</w:t>
            </w:r>
          </w:p>
        </w:tc>
      </w:tr>
      <w:tr w14:paraId="38279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1" w:type="dxa"/>
            <w:shd w:val="clear" w:color="auto" w:fill="auto"/>
          </w:tcPr>
          <w:p w14:paraId="26A8B3DE">
            <w:pPr>
              <w:pageBreakBefore w:val="0"/>
              <w:spacing w:line="360" w:lineRule="auto"/>
              <w:jc w:val="left"/>
              <w:textAlignment w:val="auto"/>
              <w:rPr>
                <w:color w:val="auto"/>
              </w:rPr>
            </w:pPr>
            <w:r>
              <w:rPr>
                <w:b w:val="0"/>
                <w:i w:val="0"/>
                <w:strike w:val="0"/>
                <w:color w:val="auto"/>
                <w:position w:val="-1"/>
                <w:u w:val="none"/>
              </w:rPr>
              <w:t>58.C.O.P按钮微光功能</w:t>
            </w:r>
          </w:p>
        </w:tc>
        <w:tc>
          <w:tcPr>
            <w:tcW w:w="3171" w:type="dxa"/>
            <w:shd w:val="clear" w:color="auto" w:fill="auto"/>
          </w:tcPr>
          <w:p w14:paraId="68E4C544">
            <w:pPr>
              <w:pageBreakBefore w:val="0"/>
              <w:spacing w:line="360" w:lineRule="auto"/>
              <w:jc w:val="left"/>
              <w:textAlignment w:val="auto"/>
              <w:rPr>
                <w:color w:val="auto"/>
              </w:rPr>
            </w:pPr>
          </w:p>
        </w:tc>
        <w:tc>
          <w:tcPr>
            <w:tcW w:w="3172" w:type="dxa"/>
            <w:shd w:val="clear" w:color="auto" w:fill="auto"/>
          </w:tcPr>
          <w:p w14:paraId="0F02421F">
            <w:pPr>
              <w:pageBreakBefore w:val="0"/>
              <w:spacing w:line="360" w:lineRule="auto"/>
              <w:jc w:val="left"/>
              <w:textAlignment w:val="auto"/>
              <w:rPr>
                <w:color w:val="auto"/>
              </w:rPr>
            </w:pPr>
          </w:p>
        </w:tc>
      </w:tr>
    </w:tbl>
    <w:p w14:paraId="6857DA85">
      <w:pPr>
        <w:numPr>
          <w:ilvl w:val="0"/>
          <w:numId w:val="1"/>
        </w:numPr>
        <w:adjustRightInd w:val="0"/>
        <w:spacing w:line="360" w:lineRule="auto"/>
        <w:ind w:left="0" w:leftChars="0" w:firstLine="482" w:firstLineChars="200"/>
        <w:rPr>
          <w:rFonts w:hint="eastAsia"/>
          <w:b/>
          <w:bCs/>
          <w:color w:val="auto"/>
          <w:lang w:val="en-US" w:eastAsia="zh-CN"/>
        </w:rPr>
      </w:pPr>
      <w:r>
        <w:rPr>
          <w:rFonts w:hint="eastAsia"/>
          <w:b/>
          <w:bCs/>
          <w:color w:val="auto"/>
          <w:lang w:val="en-US" w:eastAsia="zh-CN"/>
        </w:rPr>
        <w:t>售后服务要求</w:t>
      </w:r>
    </w:p>
    <w:p w14:paraId="3A8B588E">
      <w:pPr>
        <w:adjustRightInd w:val="0"/>
        <w:spacing w:line="360" w:lineRule="auto"/>
        <w:ind w:firstLine="480" w:firstLineChars="200"/>
        <w:rPr>
          <w:rFonts w:hint="eastAsia"/>
          <w:color w:val="auto"/>
        </w:rPr>
      </w:pPr>
      <w:r>
        <w:rPr>
          <w:rFonts w:hint="eastAsia"/>
          <w:color w:val="auto"/>
          <w:lang w:val="en-US" w:eastAsia="zh-CN"/>
        </w:rPr>
        <w:t>1.</w:t>
      </w:r>
      <w:r>
        <w:rPr>
          <w:rFonts w:hint="eastAsia"/>
          <w:color w:val="auto"/>
        </w:rPr>
        <w:t>在合同约定的质量保证期内，负责对产品实行免费保修；正常使用过程中，任何原器材损坏，在保修期内实行免费包换。</w:t>
      </w:r>
    </w:p>
    <w:p w14:paraId="69DD682C">
      <w:pPr>
        <w:adjustRightInd w:val="0"/>
        <w:spacing w:line="360" w:lineRule="auto"/>
        <w:ind w:firstLine="480" w:firstLineChars="200"/>
        <w:rPr>
          <w:rFonts w:hint="eastAsia"/>
          <w:color w:val="auto"/>
        </w:rPr>
      </w:pPr>
      <w:r>
        <w:rPr>
          <w:rFonts w:hint="eastAsia"/>
          <w:color w:val="auto"/>
          <w:lang w:val="en-US" w:eastAsia="zh-CN"/>
        </w:rPr>
        <w:t>2.</w:t>
      </w:r>
      <w:r>
        <w:rPr>
          <w:rFonts w:hint="eastAsia"/>
          <w:color w:val="auto"/>
        </w:rPr>
        <w:t>所有电梯实行终生维修，负责到底。</w:t>
      </w:r>
    </w:p>
    <w:p w14:paraId="455201DC">
      <w:pPr>
        <w:adjustRightInd w:val="0"/>
        <w:spacing w:line="360" w:lineRule="auto"/>
        <w:ind w:firstLine="480" w:firstLineChars="200"/>
        <w:rPr>
          <w:rFonts w:hint="eastAsia"/>
          <w:color w:val="auto"/>
        </w:rPr>
      </w:pPr>
      <w:r>
        <w:rPr>
          <w:rFonts w:hint="eastAsia"/>
          <w:color w:val="auto"/>
          <w:lang w:val="en-US" w:eastAsia="zh-CN"/>
        </w:rPr>
        <w:t>3.</w:t>
      </w:r>
      <w:r>
        <w:rPr>
          <w:rFonts w:hint="eastAsia"/>
          <w:color w:val="auto"/>
        </w:rPr>
        <w:t>在正常的维修保养期内，保证实行全年365天，每天24小时的售后服务，确保电梯安全、正常运行。</w:t>
      </w:r>
    </w:p>
    <w:p w14:paraId="54371AE6">
      <w:pPr>
        <w:adjustRightInd w:val="0"/>
        <w:spacing w:line="360" w:lineRule="auto"/>
        <w:ind w:firstLine="480" w:firstLineChars="200"/>
        <w:rPr>
          <w:rFonts w:hint="eastAsia"/>
          <w:color w:val="auto"/>
        </w:rPr>
      </w:pPr>
      <w:r>
        <w:rPr>
          <w:rFonts w:hint="eastAsia"/>
          <w:color w:val="auto"/>
          <w:lang w:val="en-US" w:eastAsia="zh-CN"/>
        </w:rPr>
        <w:t>4.</w:t>
      </w:r>
      <w:r>
        <w:rPr>
          <w:rFonts w:hint="eastAsia"/>
          <w:color w:val="auto"/>
        </w:rPr>
        <w:t>提供全天24小时快捷、高质的服务，电梯发生故障，在接到用户电话后迅速赶到现场，进行维修。（时间根据使用电梯的地区而定）</w:t>
      </w:r>
    </w:p>
    <w:p w14:paraId="607346BD">
      <w:pPr>
        <w:adjustRightInd w:val="0"/>
        <w:spacing w:line="360" w:lineRule="auto"/>
        <w:ind w:firstLine="480" w:firstLineChars="200"/>
        <w:rPr>
          <w:rFonts w:hint="eastAsia"/>
          <w:color w:val="auto"/>
        </w:rPr>
      </w:pPr>
      <w:r>
        <w:rPr>
          <w:rFonts w:hint="eastAsia"/>
          <w:color w:val="auto"/>
          <w:lang w:val="en-US" w:eastAsia="zh-CN"/>
        </w:rPr>
        <w:t>5.</w:t>
      </w:r>
      <w:r>
        <w:rPr>
          <w:rFonts w:hint="eastAsia"/>
          <w:color w:val="auto"/>
        </w:rPr>
        <w:t>在正常的维修保养期内，维保人员对每台电梯每月不少于二次的主动预防性维护保养，以杜绝电梯故障的发生。</w:t>
      </w:r>
    </w:p>
    <w:p w14:paraId="5200AB54">
      <w:pPr>
        <w:adjustRightInd w:val="0"/>
        <w:spacing w:line="360" w:lineRule="auto"/>
        <w:ind w:firstLine="480" w:firstLineChars="200"/>
        <w:rPr>
          <w:rFonts w:hint="eastAsia"/>
          <w:color w:val="auto"/>
        </w:rPr>
      </w:pPr>
      <w:r>
        <w:rPr>
          <w:rFonts w:hint="eastAsia"/>
          <w:color w:val="auto"/>
          <w:lang w:val="en-US" w:eastAsia="zh-CN"/>
        </w:rPr>
        <w:t>6.</w:t>
      </w:r>
      <w:r>
        <w:rPr>
          <w:rFonts w:hint="eastAsia"/>
          <w:color w:val="auto"/>
        </w:rPr>
        <w:t>每台电梯均设专门的维修档案，由</w:t>
      </w:r>
      <w:r>
        <w:rPr>
          <w:rFonts w:hint="eastAsia"/>
          <w:color w:val="auto"/>
          <w:lang w:val="en-US" w:eastAsia="zh-CN"/>
        </w:rPr>
        <w:t>采购方</w:t>
      </w:r>
      <w:r>
        <w:rPr>
          <w:rFonts w:hint="eastAsia"/>
          <w:color w:val="auto"/>
        </w:rPr>
        <w:t>和维保网点共同分别保管。</w:t>
      </w:r>
    </w:p>
    <w:p w14:paraId="3C1AE127">
      <w:pPr>
        <w:adjustRightInd w:val="0"/>
        <w:spacing w:line="360" w:lineRule="auto"/>
        <w:ind w:firstLine="480" w:firstLineChars="200"/>
        <w:rPr>
          <w:rFonts w:hint="eastAsia"/>
          <w:color w:val="auto"/>
        </w:rPr>
      </w:pPr>
      <w:r>
        <w:rPr>
          <w:rFonts w:hint="eastAsia"/>
          <w:color w:val="auto"/>
          <w:lang w:val="en-US" w:eastAsia="zh-CN"/>
        </w:rPr>
        <w:t>7.</w:t>
      </w:r>
      <w:r>
        <w:rPr>
          <w:rFonts w:hint="eastAsia"/>
          <w:color w:val="auto"/>
        </w:rPr>
        <w:t>每一年与</w:t>
      </w:r>
      <w:r>
        <w:rPr>
          <w:rFonts w:hint="eastAsia"/>
          <w:color w:val="auto"/>
          <w:lang w:val="en-US" w:eastAsia="zh-CN"/>
        </w:rPr>
        <w:t>采购方</w:t>
      </w:r>
      <w:r>
        <w:rPr>
          <w:rFonts w:hint="eastAsia"/>
          <w:color w:val="auto"/>
        </w:rPr>
        <w:t>进行一次书面意见交换，即用户意见调查表。</w:t>
      </w:r>
    </w:p>
    <w:p w14:paraId="283172E6">
      <w:pPr>
        <w:adjustRightInd w:val="0"/>
        <w:spacing w:line="360" w:lineRule="auto"/>
        <w:ind w:firstLine="480" w:firstLineChars="200"/>
        <w:rPr>
          <w:rFonts w:hint="default"/>
          <w:b/>
          <w:bCs/>
          <w:color w:val="auto"/>
          <w:lang w:val="en-US" w:eastAsia="zh-CN"/>
        </w:rPr>
      </w:pPr>
      <w:r>
        <w:rPr>
          <w:rFonts w:hint="eastAsia"/>
          <w:color w:val="auto"/>
          <w:lang w:val="en-US" w:eastAsia="zh-CN"/>
        </w:rPr>
        <w:t>8.采购方</w:t>
      </w:r>
      <w:r>
        <w:rPr>
          <w:rFonts w:hint="eastAsia"/>
          <w:color w:val="auto"/>
        </w:rPr>
        <w:t>可享受优惠价格的备品备件供应。</w:t>
      </w:r>
    </w:p>
    <w:p w14:paraId="479BA20F">
      <w:pPr>
        <w:adjustRightInd w:val="0"/>
        <w:spacing w:line="360" w:lineRule="auto"/>
        <w:ind w:firstLine="482" w:firstLineChars="200"/>
        <w:rPr>
          <w:color w:val="auto"/>
        </w:rPr>
      </w:pPr>
      <w:r>
        <w:rPr>
          <w:rFonts w:hint="eastAsia"/>
          <w:b/>
          <w:bCs/>
          <w:color w:val="auto"/>
          <w:lang w:val="en-US" w:eastAsia="zh-CN"/>
        </w:rPr>
        <w:t>5</w:t>
      </w:r>
      <w:r>
        <w:rPr>
          <w:rFonts w:hint="eastAsia"/>
          <w:b/>
          <w:bCs/>
          <w:color w:val="auto"/>
        </w:rPr>
        <w:t>、交货期：</w:t>
      </w:r>
    </w:p>
    <w:p w14:paraId="11DBEFA0">
      <w:pPr>
        <w:spacing w:line="300" w:lineRule="auto"/>
        <w:ind w:firstLine="480" w:firstLineChars="200"/>
        <w:rPr>
          <w:rFonts w:hint="default" w:ascii="宋体" w:hAnsi="宋体" w:eastAsia="宋体"/>
          <w:color w:val="auto"/>
          <w:szCs w:val="21"/>
          <w:lang w:val="en-US" w:eastAsia="zh-CN"/>
        </w:rPr>
      </w:pPr>
      <w:r>
        <w:rPr>
          <w:rFonts w:hint="eastAsia" w:ascii="宋体" w:hAnsi="宋体" w:eastAsia="宋体"/>
          <w:color w:val="auto"/>
          <w:szCs w:val="21"/>
        </w:rPr>
        <w:t>合同签订</w:t>
      </w:r>
      <w:r>
        <w:rPr>
          <w:rFonts w:hint="eastAsia"/>
          <w:color w:val="auto"/>
          <w:szCs w:val="21"/>
          <w:lang w:val="en-US" w:eastAsia="zh-CN"/>
        </w:rPr>
        <w:t>生效后</w:t>
      </w:r>
      <w:r>
        <w:rPr>
          <w:rFonts w:hint="eastAsia" w:ascii="宋体" w:hAnsi="宋体" w:eastAsia="宋体"/>
          <w:color w:val="auto"/>
          <w:szCs w:val="21"/>
        </w:rPr>
        <w:t xml:space="preserve">30 </w:t>
      </w:r>
      <w:r>
        <w:rPr>
          <w:rFonts w:hint="eastAsia"/>
          <w:color w:val="auto"/>
          <w:szCs w:val="21"/>
          <w:lang w:val="en-US" w:eastAsia="zh-CN"/>
        </w:rPr>
        <w:t>天完成供货。</w:t>
      </w:r>
    </w:p>
    <w:p w14:paraId="2B4CCD19">
      <w:pPr>
        <w:adjustRightInd w:val="0"/>
        <w:spacing w:line="360" w:lineRule="auto"/>
        <w:ind w:firstLine="482" w:firstLineChars="200"/>
        <w:rPr>
          <w:rFonts w:hint="default" w:eastAsia="宋体"/>
          <w:b/>
          <w:bCs/>
          <w:color w:val="auto"/>
          <w:lang w:val="en-US" w:eastAsia="zh-CN"/>
        </w:rPr>
      </w:pPr>
      <w:r>
        <w:rPr>
          <w:rFonts w:hint="eastAsia"/>
          <w:b/>
          <w:bCs/>
          <w:color w:val="auto"/>
          <w:lang w:val="en-US" w:eastAsia="zh-CN"/>
        </w:rPr>
        <w:t>6</w:t>
      </w:r>
      <w:r>
        <w:rPr>
          <w:rFonts w:hint="eastAsia"/>
          <w:b/>
          <w:bCs/>
          <w:color w:val="auto"/>
        </w:rPr>
        <w:t>、</w:t>
      </w:r>
      <w:r>
        <w:rPr>
          <w:rFonts w:hint="eastAsia"/>
          <w:b/>
          <w:bCs/>
          <w:color w:val="auto"/>
          <w:lang w:val="en-US" w:eastAsia="zh-CN"/>
        </w:rPr>
        <w:t>质保期</w:t>
      </w:r>
      <w:r>
        <w:rPr>
          <w:rFonts w:hint="eastAsia"/>
          <w:b/>
          <w:bCs/>
          <w:color w:val="auto"/>
        </w:rPr>
        <w:t>：</w:t>
      </w:r>
      <w:r>
        <w:rPr>
          <w:rFonts w:hint="eastAsia"/>
          <w:b/>
          <w:bCs/>
          <w:color w:val="auto"/>
          <w:lang w:val="en-US" w:eastAsia="zh-CN"/>
        </w:rPr>
        <w:t>一年，自验收合格之日起计算。</w:t>
      </w:r>
    </w:p>
    <w:p w14:paraId="0C1FBFE7">
      <w:pPr>
        <w:spacing w:line="360" w:lineRule="auto"/>
        <w:ind w:firstLine="482" w:firstLineChars="200"/>
        <w:rPr>
          <w:rFonts w:cs="Times New Roman"/>
          <w:b/>
          <w:color w:val="auto"/>
        </w:rPr>
      </w:pPr>
      <w:r>
        <w:rPr>
          <w:rFonts w:hint="eastAsia" w:cs="Times New Roman"/>
          <w:b/>
          <w:color w:val="auto"/>
          <w:lang w:val="en-US" w:eastAsia="zh-CN"/>
        </w:rPr>
        <w:t>7</w:t>
      </w:r>
      <w:r>
        <w:rPr>
          <w:rFonts w:hint="eastAsia" w:cs="Times New Roman"/>
          <w:b/>
          <w:color w:val="auto"/>
        </w:rPr>
        <w:t>、</w:t>
      </w:r>
      <w:r>
        <w:rPr>
          <w:rFonts w:hint="eastAsia" w:cs="Times New Roman"/>
          <w:b/>
          <w:color w:val="auto"/>
          <w:lang w:val="en-US" w:eastAsia="zh-CN"/>
        </w:rPr>
        <w:t>付款</w:t>
      </w:r>
      <w:r>
        <w:rPr>
          <w:rFonts w:hint="eastAsia" w:cs="Times New Roman"/>
          <w:b/>
          <w:color w:val="auto"/>
        </w:rPr>
        <w:t>方式：</w:t>
      </w:r>
    </w:p>
    <w:p w14:paraId="69902E5A">
      <w:pPr>
        <w:spacing w:line="360" w:lineRule="auto"/>
        <w:ind w:firstLine="480" w:firstLineChars="200"/>
        <w:rPr>
          <w:rFonts w:hint="default" w:cs="Times New Roman"/>
          <w:bCs/>
          <w:color w:val="auto"/>
          <w:lang w:val="en-US" w:eastAsia="zh-CN"/>
        </w:rPr>
      </w:pPr>
      <w:bookmarkStart w:id="3" w:name="_Hlk122964845"/>
      <w:r>
        <w:rPr>
          <w:rFonts w:hint="eastAsia" w:cs="Times New Roman"/>
          <w:bCs/>
          <w:color w:val="auto"/>
          <w:lang w:val="en-US" w:eastAsia="zh-CN"/>
        </w:rPr>
        <w:t>1.设备付款方式</w:t>
      </w:r>
    </w:p>
    <w:p w14:paraId="7AC6762D">
      <w:pPr>
        <w:spacing w:line="360" w:lineRule="auto"/>
        <w:ind w:firstLine="480" w:firstLineChars="200"/>
        <w:rPr>
          <w:rFonts w:hint="eastAsia" w:cs="Times New Roman"/>
          <w:bCs/>
          <w:color w:val="auto"/>
        </w:rPr>
      </w:pPr>
      <w:r>
        <w:rPr>
          <w:rFonts w:hint="eastAsia" w:cs="Times New Roman"/>
          <w:bCs/>
          <w:color w:val="auto"/>
          <w:lang w:val="en-US" w:eastAsia="zh-CN"/>
        </w:rPr>
        <w:t>1）</w:t>
      </w:r>
      <w:r>
        <w:rPr>
          <w:rFonts w:hint="eastAsia" w:cs="Times New Roman"/>
          <w:bCs/>
          <w:color w:val="auto"/>
        </w:rPr>
        <w:t>自合同签订</w:t>
      </w:r>
      <w:r>
        <w:rPr>
          <w:rFonts w:hint="eastAsia" w:cs="Times New Roman"/>
          <w:bCs/>
          <w:color w:val="auto"/>
          <w:lang w:eastAsia="zh-CN"/>
        </w:rPr>
        <w:t>生效</w:t>
      </w:r>
      <w:r>
        <w:rPr>
          <w:rFonts w:hint="eastAsia" w:cs="Times New Roman"/>
          <w:bCs/>
          <w:color w:val="auto"/>
        </w:rPr>
        <w:t>之日起</w:t>
      </w:r>
      <w:r>
        <w:rPr>
          <w:rFonts w:hint="eastAsia" w:cs="Times New Roman"/>
          <w:bCs/>
          <w:color w:val="auto"/>
          <w:lang w:val="en-US" w:eastAsia="zh-CN"/>
        </w:rPr>
        <w:t>7</w:t>
      </w:r>
      <w:r>
        <w:rPr>
          <w:rFonts w:hint="eastAsia" w:cs="Times New Roman"/>
          <w:bCs/>
          <w:color w:val="auto"/>
        </w:rPr>
        <w:t>天内，</w:t>
      </w:r>
      <w:r>
        <w:rPr>
          <w:rFonts w:hint="eastAsia" w:cs="Times New Roman"/>
          <w:bCs/>
          <w:color w:val="auto"/>
          <w:lang w:eastAsia="zh-CN"/>
        </w:rPr>
        <w:t>采购</w:t>
      </w:r>
      <w:r>
        <w:rPr>
          <w:rFonts w:hint="eastAsia" w:cs="Times New Roman"/>
          <w:bCs/>
          <w:color w:val="auto"/>
        </w:rPr>
        <w:t>方需支付电梯预付款(总价的20%)给</w:t>
      </w:r>
      <w:r>
        <w:rPr>
          <w:rFonts w:hint="eastAsia" w:cs="Times New Roman"/>
          <w:bCs/>
          <w:color w:val="auto"/>
          <w:lang w:eastAsia="zh-CN"/>
        </w:rPr>
        <w:t>供应商</w:t>
      </w:r>
      <w:r>
        <w:rPr>
          <w:rFonts w:hint="eastAsia" w:cs="Times New Roman"/>
          <w:bCs/>
          <w:color w:val="auto"/>
        </w:rPr>
        <w:t>（以</w:t>
      </w:r>
      <w:r>
        <w:rPr>
          <w:rFonts w:hint="eastAsia" w:cs="Times New Roman"/>
          <w:bCs/>
          <w:color w:val="auto"/>
          <w:lang w:eastAsia="zh-CN"/>
        </w:rPr>
        <w:t>供应商</w:t>
      </w:r>
      <w:r>
        <w:rPr>
          <w:rFonts w:hint="eastAsia" w:cs="Times New Roman"/>
          <w:bCs/>
          <w:color w:val="auto"/>
        </w:rPr>
        <w:t>账务部收到款项日期为准）。需方逾期付款，</w:t>
      </w:r>
      <w:r>
        <w:rPr>
          <w:rFonts w:hint="eastAsia" w:cs="Times New Roman"/>
          <w:bCs/>
          <w:color w:val="auto"/>
          <w:lang w:eastAsia="zh-CN"/>
        </w:rPr>
        <w:t>供应商</w:t>
      </w:r>
      <w:r>
        <w:rPr>
          <w:rFonts w:hint="eastAsia" w:cs="Times New Roman"/>
          <w:bCs/>
          <w:color w:val="auto"/>
        </w:rPr>
        <w:t>顺延供货。</w:t>
      </w:r>
    </w:p>
    <w:p w14:paraId="3EB7DEA0">
      <w:pPr>
        <w:numPr>
          <w:ilvl w:val="0"/>
          <w:numId w:val="0"/>
        </w:numPr>
        <w:spacing w:line="360" w:lineRule="auto"/>
        <w:ind w:firstLine="480" w:firstLineChars="200"/>
        <w:rPr>
          <w:rFonts w:hint="eastAsia" w:cs="Times New Roman"/>
          <w:bCs/>
          <w:color w:val="auto"/>
          <w:lang w:val="en-US" w:eastAsia="zh-CN"/>
        </w:rPr>
      </w:pPr>
      <w:r>
        <w:rPr>
          <w:rFonts w:hint="eastAsia" w:cs="Times New Roman"/>
          <w:bCs/>
          <w:color w:val="auto"/>
          <w:lang w:val="en-US" w:eastAsia="zh-CN"/>
        </w:rPr>
        <w:t>2）设备生产结束后进场前，自供应商向采购方发出结算提货通知书之日起15天内，采购方向供应商支付提货款（总价的80%）。</w:t>
      </w:r>
    </w:p>
    <w:p w14:paraId="1C38C48D">
      <w:pPr>
        <w:numPr>
          <w:ilvl w:val="0"/>
          <w:numId w:val="0"/>
        </w:numPr>
        <w:spacing w:line="360" w:lineRule="auto"/>
        <w:ind w:firstLine="480" w:firstLineChars="200"/>
        <w:rPr>
          <w:rFonts w:hint="eastAsia" w:cs="Times New Roman"/>
          <w:bCs/>
          <w:color w:val="auto"/>
          <w:lang w:val="en-US" w:eastAsia="zh-CN"/>
        </w:rPr>
      </w:pPr>
      <w:r>
        <w:rPr>
          <w:rFonts w:hint="eastAsia" w:cs="Times New Roman"/>
          <w:bCs/>
          <w:color w:val="auto"/>
          <w:lang w:val="en-US" w:eastAsia="zh-CN"/>
        </w:rPr>
        <w:t>2.安装付款方式</w:t>
      </w:r>
    </w:p>
    <w:p w14:paraId="7A8F5E9A">
      <w:pPr>
        <w:numPr>
          <w:ilvl w:val="0"/>
          <w:numId w:val="0"/>
        </w:numPr>
        <w:spacing w:line="360" w:lineRule="auto"/>
        <w:ind w:firstLine="480" w:firstLineChars="200"/>
        <w:rPr>
          <w:rFonts w:hint="default" w:eastAsia="宋体" w:cs="Times New Roman"/>
          <w:bCs/>
          <w:color w:val="auto"/>
          <w:lang w:val="en-US" w:eastAsia="zh-CN"/>
        </w:rPr>
      </w:pPr>
      <w:r>
        <w:rPr>
          <w:rFonts w:hint="eastAsia" w:cs="Times New Roman"/>
          <w:bCs/>
          <w:color w:val="auto"/>
        </w:rPr>
        <w:t>合同签订</w:t>
      </w:r>
      <w:r>
        <w:rPr>
          <w:rFonts w:hint="eastAsia" w:cs="Times New Roman"/>
          <w:bCs/>
          <w:color w:val="auto"/>
          <w:lang w:eastAsia="zh-CN"/>
        </w:rPr>
        <w:t>生效</w:t>
      </w:r>
      <w:r>
        <w:rPr>
          <w:rFonts w:hint="eastAsia" w:cs="Times New Roman"/>
          <w:bCs/>
          <w:color w:val="auto"/>
          <w:lang w:val="en-US" w:eastAsia="zh-CN"/>
        </w:rPr>
        <w:t>后施工进场前先预付安装费的50% ，电梯验收结束交付使用付余下安装费的50%。</w:t>
      </w:r>
    </w:p>
    <w:bookmarkEnd w:id="3"/>
    <w:p w14:paraId="20E0F90C">
      <w:pPr>
        <w:spacing w:line="360" w:lineRule="auto"/>
        <w:ind w:firstLine="482" w:firstLineChars="200"/>
        <w:jc w:val="both"/>
        <w:rPr>
          <w:b/>
          <w:bCs/>
          <w:color w:val="auto"/>
        </w:rPr>
      </w:pPr>
      <w:r>
        <w:rPr>
          <w:rFonts w:hint="eastAsia"/>
          <w:b/>
          <w:bCs/>
          <w:color w:val="auto"/>
        </w:rPr>
        <w:t>五、供应商资格要求：</w:t>
      </w:r>
    </w:p>
    <w:p w14:paraId="71BF0B03">
      <w:pPr>
        <w:spacing w:line="360" w:lineRule="auto"/>
        <w:ind w:firstLine="480" w:firstLineChars="200"/>
        <w:jc w:val="both"/>
        <w:rPr>
          <w:color w:val="auto"/>
        </w:rPr>
      </w:pPr>
      <w:r>
        <w:rPr>
          <w:color w:val="auto"/>
        </w:rPr>
        <w:t>1.满足《中华人民共和国政府采购法》第二十二条规定；</w:t>
      </w:r>
    </w:p>
    <w:p w14:paraId="49166122">
      <w:pPr>
        <w:spacing w:line="360" w:lineRule="auto"/>
        <w:ind w:firstLine="480" w:firstLineChars="200"/>
        <w:jc w:val="both"/>
        <w:rPr>
          <w:color w:val="auto"/>
        </w:rPr>
      </w:pPr>
      <w:r>
        <w:rPr>
          <w:color w:val="auto"/>
        </w:rPr>
        <w:t>2.落实政府采购政策需满足的资格要求：无</w:t>
      </w:r>
    </w:p>
    <w:p w14:paraId="7A9936AE">
      <w:pPr>
        <w:spacing w:line="360" w:lineRule="auto"/>
        <w:ind w:firstLine="480" w:firstLineChars="200"/>
        <w:jc w:val="both"/>
        <w:rPr>
          <w:color w:val="auto"/>
        </w:rPr>
      </w:pPr>
      <w:r>
        <w:rPr>
          <w:color w:val="auto"/>
        </w:rPr>
        <w:t>3.本项目的特定资格要求：</w:t>
      </w:r>
    </w:p>
    <w:p w14:paraId="62D3AF8A">
      <w:pPr>
        <w:spacing w:line="360" w:lineRule="auto"/>
        <w:ind w:firstLine="480" w:firstLineChars="200"/>
        <w:jc w:val="both"/>
        <w:rPr>
          <w:color w:val="auto"/>
        </w:rPr>
      </w:pPr>
      <w:r>
        <w:rPr>
          <w:color w:val="auto"/>
        </w:rPr>
        <w:t>（1）单位负责人为同一人或者存在直接控股、管理关系的不同供应商（包含法定代表人为同一个人的两个及两个以上法人，母公司、全资子公司及其控股公司），不得参加同一合同项下的政府采购活动。</w:t>
      </w:r>
    </w:p>
    <w:p w14:paraId="6E02248F">
      <w:pPr>
        <w:spacing w:line="360" w:lineRule="auto"/>
        <w:ind w:firstLine="480" w:firstLineChars="200"/>
        <w:jc w:val="both"/>
        <w:rPr>
          <w:color w:val="auto"/>
        </w:rPr>
      </w:pPr>
      <w:r>
        <w:rPr>
          <w:color w:val="auto"/>
        </w:rPr>
        <w:t>（2）采购人的其他特定资格要求：</w:t>
      </w:r>
      <w:r>
        <w:rPr>
          <w:rFonts w:hint="eastAsia"/>
          <w:color w:val="auto"/>
        </w:rPr>
        <w:t>无</w:t>
      </w:r>
      <w:r>
        <w:rPr>
          <w:color w:val="auto"/>
        </w:rPr>
        <w:t xml:space="preserve"> </w:t>
      </w:r>
    </w:p>
    <w:p w14:paraId="63418393">
      <w:pPr>
        <w:spacing w:line="360" w:lineRule="auto"/>
        <w:ind w:firstLine="482" w:firstLineChars="200"/>
        <w:jc w:val="both"/>
        <w:rPr>
          <w:b/>
          <w:bCs/>
          <w:color w:val="auto"/>
        </w:rPr>
      </w:pPr>
      <w:r>
        <w:rPr>
          <w:rFonts w:hint="eastAsia"/>
          <w:b/>
          <w:bCs/>
          <w:color w:val="auto"/>
        </w:rPr>
        <w:t>六、成交原则：</w:t>
      </w:r>
    </w:p>
    <w:p w14:paraId="63618188">
      <w:pPr>
        <w:spacing w:line="360" w:lineRule="auto"/>
        <w:ind w:firstLine="480" w:firstLineChars="200"/>
        <w:jc w:val="both"/>
        <w:rPr>
          <w:color w:val="auto"/>
        </w:rPr>
      </w:pPr>
      <w:r>
        <w:rPr>
          <w:rFonts w:hint="eastAsia"/>
          <w:color w:val="auto"/>
        </w:rPr>
        <w:t>最低评标价法，即在符合采购文件要求的基础上，选择符合采购需求、质量和服务相等且报价最低的供应商作为本次竞价采购的成交供应商。对不成交的供应商不作落标说明。</w:t>
      </w:r>
    </w:p>
    <w:p w14:paraId="2EB32429">
      <w:pPr>
        <w:spacing w:line="360" w:lineRule="auto"/>
        <w:ind w:firstLine="482" w:firstLineChars="200"/>
        <w:jc w:val="both"/>
        <w:rPr>
          <w:b/>
          <w:bCs/>
          <w:color w:val="auto"/>
        </w:rPr>
      </w:pPr>
      <w:r>
        <w:rPr>
          <w:rFonts w:hint="eastAsia"/>
          <w:b/>
          <w:bCs/>
          <w:color w:val="auto"/>
        </w:rPr>
        <w:t>七、成交供应商应在中标公示期满后三个工作日内提供</w:t>
      </w:r>
      <w:bookmarkStart w:id="4" w:name="招标文件份数"/>
      <w:r>
        <w:rPr>
          <w:rFonts w:hint="eastAsia"/>
          <w:b/>
          <w:bCs/>
          <w:color w:val="auto"/>
        </w:rPr>
        <w:t>报价文件（正本壹份，副本贰份</w:t>
      </w:r>
      <w:bookmarkEnd w:id="4"/>
      <w:r>
        <w:rPr>
          <w:rFonts w:hint="eastAsia"/>
          <w:b/>
          <w:bCs/>
          <w:color w:val="auto"/>
        </w:rPr>
        <w:t>）递交至常州盈泰招标有限公司。</w:t>
      </w:r>
    </w:p>
    <w:p w14:paraId="297F05FF">
      <w:pPr>
        <w:spacing w:line="360" w:lineRule="auto"/>
        <w:ind w:firstLine="480" w:firstLineChars="200"/>
        <w:jc w:val="both"/>
        <w:rPr>
          <w:color w:val="auto"/>
        </w:rPr>
      </w:pPr>
      <w:r>
        <w:rPr>
          <w:rFonts w:hint="eastAsia"/>
          <w:color w:val="auto"/>
        </w:rPr>
        <w:t>报价文件应包括以下内容：</w:t>
      </w:r>
      <w:r>
        <w:rPr>
          <w:color w:val="auto"/>
        </w:rPr>
        <w:t>1、响应函</w:t>
      </w:r>
      <w:r>
        <w:rPr>
          <w:rFonts w:hint="eastAsia"/>
          <w:color w:val="auto"/>
        </w:rPr>
        <w:t>、报价人声明、有效营业执照副本复印件等证明文件、报价代表人的单位负责人授权书、报价一览表、</w:t>
      </w:r>
      <w:r>
        <w:rPr>
          <w:color w:val="auto"/>
        </w:rPr>
        <w:t>分项报价表</w:t>
      </w:r>
      <w:r>
        <w:rPr>
          <w:rFonts w:hint="eastAsia"/>
          <w:color w:val="auto"/>
        </w:rPr>
        <w:t>、技术规格和商务偏离表、</w:t>
      </w:r>
      <w:r>
        <w:rPr>
          <w:color w:val="auto"/>
        </w:rPr>
        <w:t>质保及售后服务承诺书</w:t>
      </w:r>
      <w:r>
        <w:rPr>
          <w:rFonts w:hint="eastAsia"/>
          <w:color w:val="auto"/>
        </w:rPr>
        <w:t>等，或其它必要的相关证明材料（以上文件均需加盖公章），否则视为无效报价。</w:t>
      </w:r>
    </w:p>
    <w:p w14:paraId="0915DDF5">
      <w:pPr>
        <w:spacing w:line="360" w:lineRule="auto"/>
        <w:ind w:firstLine="482" w:firstLineChars="200"/>
        <w:jc w:val="both"/>
        <w:rPr>
          <w:b/>
          <w:color w:val="auto"/>
        </w:rPr>
      </w:pPr>
      <w:r>
        <w:rPr>
          <w:rFonts w:hint="eastAsia" w:cs="Times New Roman"/>
          <w:b/>
          <w:color w:val="auto"/>
          <w:kern w:val="2"/>
        </w:rPr>
        <w:t>注：全部资料编制装订成册并胶装。</w:t>
      </w:r>
    </w:p>
    <w:p w14:paraId="26F0BD13">
      <w:pPr>
        <w:spacing w:line="360" w:lineRule="auto"/>
        <w:ind w:firstLine="482" w:firstLineChars="200"/>
        <w:jc w:val="both"/>
        <w:rPr>
          <w:b/>
          <w:bCs/>
          <w:color w:val="auto"/>
        </w:rPr>
      </w:pPr>
      <w:r>
        <w:rPr>
          <w:rFonts w:hint="eastAsia"/>
          <w:b/>
          <w:bCs/>
          <w:color w:val="auto"/>
        </w:rPr>
        <w:t>八、服务费</w:t>
      </w:r>
    </w:p>
    <w:p w14:paraId="7C9236CC">
      <w:pPr>
        <w:spacing w:line="360" w:lineRule="auto"/>
        <w:ind w:firstLine="480" w:firstLineChars="200"/>
        <w:jc w:val="both"/>
        <w:rPr>
          <w:color w:val="auto"/>
        </w:rPr>
      </w:pPr>
      <w:r>
        <w:rPr>
          <w:rFonts w:hint="eastAsia"/>
          <w:color w:val="auto"/>
        </w:rPr>
        <w:t>本项目成交服务费</w:t>
      </w:r>
      <w:r>
        <w:rPr>
          <w:rFonts w:hint="eastAsia"/>
          <w:color w:val="auto"/>
          <w:u w:val="single"/>
        </w:rPr>
        <w:t xml:space="preserve"> </w:t>
      </w:r>
      <w:r>
        <w:rPr>
          <w:b/>
          <w:bCs/>
          <w:color w:val="auto"/>
          <w:u w:val="single"/>
        </w:rPr>
        <w:t>2</w:t>
      </w:r>
      <w:r>
        <w:rPr>
          <w:rFonts w:hint="eastAsia"/>
          <w:b/>
          <w:bCs/>
          <w:color w:val="auto"/>
          <w:u w:val="single"/>
        </w:rPr>
        <w:t>000</w:t>
      </w:r>
      <w:r>
        <w:rPr>
          <w:b/>
          <w:bCs/>
          <w:color w:val="auto"/>
          <w:u w:val="single"/>
        </w:rPr>
        <w:t xml:space="preserve"> </w:t>
      </w:r>
      <w:r>
        <w:rPr>
          <w:rFonts w:hint="eastAsia"/>
          <w:b/>
          <w:bCs/>
          <w:color w:val="auto"/>
        </w:rPr>
        <w:t>元</w:t>
      </w:r>
      <w:r>
        <w:rPr>
          <w:rFonts w:hint="eastAsia"/>
          <w:color w:val="auto"/>
        </w:rPr>
        <w:t>由成交供应商承担，成交供应商应在领取成交通知书时将成交服务费付至招标代理机构的帐户。</w:t>
      </w:r>
    </w:p>
    <w:p w14:paraId="104D3975">
      <w:pPr>
        <w:spacing w:line="360" w:lineRule="auto"/>
        <w:ind w:firstLine="480" w:firstLineChars="200"/>
        <w:jc w:val="both"/>
        <w:rPr>
          <w:color w:val="auto"/>
        </w:rPr>
      </w:pPr>
      <w:r>
        <w:rPr>
          <w:rFonts w:hint="eastAsia"/>
          <w:color w:val="auto"/>
        </w:rPr>
        <w:t>收款单位：常州盈泰招标有限公司</w:t>
      </w:r>
    </w:p>
    <w:p w14:paraId="7DA1EF07">
      <w:pPr>
        <w:spacing w:line="360" w:lineRule="auto"/>
        <w:ind w:firstLine="480" w:firstLineChars="200"/>
        <w:jc w:val="both"/>
        <w:rPr>
          <w:color w:val="auto"/>
        </w:rPr>
      </w:pPr>
      <w:r>
        <w:rPr>
          <w:rFonts w:hint="eastAsia"/>
          <w:color w:val="auto"/>
        </w:rPr>
        <w:t>开户银行：中国建设银行常州市延陵路支行</w:t>
      </w:r>
    </w:p>
    <w:p w14:paraId="485BE238">
      <w:pPr>
        <w:spacing w:line="360" w:lineRule="auto"/>
        <w:ind w:firstLine="480" w:firstLineChars="200"/>
        <w:jc w:val="both"/>
        <w:rPr>
          <w:color w:val="auto"/>
        </w:rPr>
      </w:pPr>
      <w:r>
        <w:rPr>
          <w:rFonts w:hint="eastAsia"/>
          <w:color w:val="auto"/>
        </w:rPr>
        <w:t>银行账号：</w:t>
      </w:r>
      <w:r>
        <w:rPr>
          <w:color w:val="auto"/>
        </w:rPr>
        <w:t>32050162853600001068</w:t>
      </w:r>
    </w:p>
    <w:p w14:paraId="08024FCB">
      <w:pPr>
        <w:spacing w:line="360" w:lineRule="auto"/>
        <w:ind w:firstLine="482" w:firstLineChars="200"/>
        <w:jc w:val="both"/>
        <w:rPr>
          <w:b/>
          <w:bCs/>
          <w:color w:val="auto"/>
        </w:rPr>
      </w:pPr>
      <w:bookmarkStart w:id="5" w:name="_Hlk111102163"/>
      <w:r>
        <w:rPr>
          <w:rFonts w:hint="eastAsia"/>
          <w:b/>
          <w:bCs/>
          <w:color w:val="auto"/>
        </w:rPr>
        <w:t>九、联系方式</w:t>
      </w:r>
    </w:p>
    <w:p w14:paraId="5BBBE33B">
      <w:pPr>
        <w:spacing w:line="360" w:lineRule="auto"/>
        <w:ind w:firstLine="480" w:firstLineChars="200"/>
        <w:jc w:val="both"/>
        <w:rPr>
          <w:color w:val="auto"/>
        </w:rPr>
      </w:pPr>
      <w:bookmarkStart w:id="6" w:name="OLE_LINK2"/>
      <w:bookmarkStart w:id="7" w:name="OLE_LINK1"/>
      <w:r>
        <w:rPr>
          <w:rFonts w:hint="eastAsia"/>
          <w:color w:val="auto"/>
        </w:rPr>
        <w:t>代理机构联系人：王女士</w:t>
      </w:r>
    </w:p>
    <w:p w14:paraId="52092905">
      <w:pPr>
        <w:spacing w:line="360" w:lineRule="auto"/>
        <w:ind w:firstLine="480" w:firstLineChars="200"/>
        <w:jc w:val="both"/>
        <w:rPr>
          <w:color w:val="auto"/>
        </w:rPr>
      </w:pPr>
      <w:r>
        <w:rPr>
          <w:rFonts w:hint="eastAsia"/>
          <w:color w:val="auto"/>
        </w:rPr>
        <w:t>联系电话：</w:t>
      </w:r>
      <w:r>
        <w:rPr>
          <w:color w:val="auto"/>
        </w:rPr>
        <w:t xml:space="preserve">0519-89853339   </w:t>
      </w:r>
    </w:p>
    <w:p w14:paraId="447795CF">
      <w:pPr>
        <w:spacing w:line="360" w:lineRule="auto"/>
        <w:ind w:firstLine="480" w:firstLineChars="200"/>
        <w:jc w:val="both"/>
        <w:rPr>
          <w:color w:val="auto"/>
        </w:rPr>
      </w:pPr>
      <w:r>
        <w:rPr>
          <w:rFonts w:hint="eastAsia"/>
          <w:color w:val="auto"/>
        </w:rPr>
        <w:t>地址：常州市新北区太湖中路</w:t>
      </w:r>
      <w:r>
        <w:rPr>
          <w:color w:val="auto"/>
        </w:rPr>
        <w:t xml:space="preserve">8号锦湖创新中心A座11楼 </w:t>
      </w:r>
    </w:p>
    <w:p w14:paraId="3ABAFCBE">
      <w:pPr>
        <w:spacing w:line="360" w:lineRule="auto"/>
        <w:ind w:firstLine="480" w:firstLineChars="200"/>
        <w:jc w:val="both"/>
        <w:rPr>
          <w:color w:val="auto"/>
        </w:rPr>
      </w:pPr>
      <w:r>
        <w:rPr>
          <w:rFonts w:hint="eastAsia"/>
          <w:color w:val="auto"/>
        </w:rPr>
        <w:t>邮箱：</w:t>
      </w:r>
      <w:r>
        <w:rPr>
          <w:color w:val="auto"/>
        </w:rPr>
        <w:t>czyingtai@163.com</w:t>
      </w:r>
    </w:p>
    <w:p w14:paraId="327ED6FF">
      <w:pPr>
        <w:spacing w:line="360" w:lineRule="auto"/>
        <w:ind w:firstLine="480" w:firstLineChars="200"/>
        <w:jc w:val="both"/>
        <w:rPr>
          <w:rFonts w:hint="eastAsia" w:eastAsia="宋体"/>
          <w:color w:val="auto"/>
          <w:lang w:eastAsia="zh-CN"/>
        </w:rPr>
      </w:pPr>
      <w:r>
        <w:rPr>
          <w:rFonts w:hint="eastAsia"/>
          <w:color w:val="auto"/>
        </w:rPr>
        <w:t>采购人名称：</w:t>
      </w:r>
      <w:r>
        <w:rPr>
          <w:rFonts w:hint="eastAsia"/>
          <w:color w:val="auto"/>
          <w:lang w:eastAsia="zh-CN"/>
        </w:rPr>
        <w:t>常州市钟楼区永红街道办事处</w:t>
      </w:r>
    </w:p>
    <w:p w14:paraId="1A942375">
      <w:pPr>
        <w:spacing w:line="360" w:lineRule="auto"/>
        <w:ind w:firstLine="480" w:firstLineChars="200"/>
        <w:jc w:val="both"/>
        <w:rPr>
          <w:color w:val="auto"/>
        </w:rPr>
      </w:pPr>
      <w:r>
        <w:rPr>
          <w:rFonts w:hint="eastAsia"/>
          <w:color w:val="auto"/>
        </w:rPr>
        <w:t>地址：</w:t>
      </w:r>
      <w:r>
        <w:rPr>
          <w:rFonts w:hint="eastAsia" w:ascii="宋体" w:hAnsi="宋体" w:eastAsia="宋体"/>
          <w:color w:val="auto"/>
          <w:sz w:val="24"/>
          <w:szCs w:val="24"/>
          <w:lang w:val="zh-CN"/>
        </w:rPr>
        <w:t>江苏省常州市钟楼区清潭路</w:t>
      </w:r>
      <w:r>
        <w:rPr>
          <w:rFonts w:ascii="宋体" w:hAnsi="宋体" w:eastAsia="宋体"/>
          <w:color w:val="auto"/>
          <w:sz w:val="24"/>
          <w:szCs w:val="24"/>
          <w:lang w:val="zh-CN"/>
        </w:rPr>
        <w:t>260号</w:t>
      </w:r>
    </w:p>
    <w:p w14:paraId="40210B2F">
      <w:pPr>
        <w:spacing w:line="360" w:lineRule="auto"/>
        <w:ind w:firstLine="480" w:firstLineChars="200"/>
        <w:jc w:val="both"/>
        <w:rPr>
          <w:rFonts w:hint="default" w:eastAsia="宋体"/>
          <w:color w:val="auto"/>
          <w:lang w:val="en-US" w:eastAsia="zh-CN"/>
        </w:rPr>
      </w:pPr>
      <w:r>
        <w:rPr>
          <w:rFonts w:hint="eastAsia"/>
          <w:color w:val="auto"/>
        </w:rPr>
        <w:t>联系人：</w:t>
      </w:r>
      <w:r>
        <w:rPr>
          <w:rFonts w:hint="eastAsia"/>
          <w:color w:val="auto"/>
          <w:lang w:val="en-US" w:eastAsia="zh-CN"/>
        </w:rPr>
        <w:t>李女士</w:t>
      </w:r>
    </w:p>
    <w:p w14:paraId="2FBAD662">
      <w:pPr>
        <w:spacing w:line="360" w:lineRule="auto"/>
        <w:ind w:firstLine="480" w:firstLineChars="200"/>
        <w:jc w:val="both"/>
        <w:rPr>
          <w:rFonts w:hint="default" w:eastAsia="宋体"/>
          <w:color w:val="auto"/>
          <w:lang w:val="en-US" w:eastAsia="zh-CN"/>
        </w:rPr>
      </w:pPr>
      <w:r>
        <w:rPr>
          <w:rFonts w:hint="eastAsia"/>
          <w:color w:val="auto"/>
        </w:rPr>
        <w:t>联系电话：</w:t>
      </w:r>
      <w:r>
        <w:rPr>
          <w:rFonts w:hint="eastAsia"/>
          <w:color w:val="auto"/>
          <w:lang w:val="en-US" w:eastAsia="zh-CN"/>
        </w:rPr>
        <w:t>13915057807</w:t>
      </w:r>
    </w:p>
    <w:p w14:paraId="2DBF396E">
      <w:pPr>
        <w:spacing w:line="360" w:lineRule="auto"/>
        <w:jc w:val="right"/>
        <w:rPr>
          <w:color w:val="auto"/>
        </w:rPr>
      </w:pPr>
      <w:r>
        <w:rPr>
          <w:rFonts w:hint="eastAsia"/>
          <w:color w:val="auto"/>
        </w:rPr>
        <w:t>常州盈泰招标有限公司</w:t>
      </w:r>
    </w:p>
    <w:p w14:paraId="1C0B03E9">
      <w:pPr>
        <w:spacing w:line="360" w:lineRule="auto"/>
        <w:jc w:val="right"/>
        <w:rPr>
          <w:color w:val="auto"/>
        </w:rPr>
      </w:pPr>
      <w:r>
        <w:rPr>
          <w:color w:val="auto"/>
        </w:rPr>
        <w:t>202</w:t>
      </w:r>
      <w:r>
        <w:rPr>
          <w:rFonts w:hint="eastAsia"/>
          <w:color w:val="auto"/>
          <w:lang w:val="en-US" w:eastAsia="zh-CN"/>
        </w:rPr>
        <w:t>5</w:t>
      </w:r>
      <w:r>
        <w:rPr>
          <w:color w:val="auto"/>
        </w:rPr>
        <w:t>年</w:t>
      </w:r>
      <w:r>
        <w:rPr>
          <w:rFonts w:hint="eastAsia"/>
          <w:color w:val="auto"/>
          <w:lang w:val="en-US" w:eastAsia="zh-CN"/>
        </w:rPr>
        <w:t>3</w:t>
      </w:r>
      <w:r>
        <w:rPr>
          <w:color w:val="auto"/>
        </w:rPr>
        <w:t>月</w:t>
      </w:r>
      <w:r>
        <w:rPr>
          <w:rFonts w:hint="eastAsia"/>
          <w:color w:val="auto"/>
          <w:lang w:val="en-US" w:eastAsia="zh-CN"/>
        </w:rPr>
        <w:t>21</w:t>
      </w:r>
      <w:r>
        <w:rPr>
          <w:color w:val="auto"/>
        </w:rPr>
        <w:t>日</w:t>
      </w:r>
    </w:p>
    <w:bookmarkEnd w:id="5"/>
    <w:bookmarkEnd w:id="6"/>
    <w:bookmarkEnd w:id="7"/>
    <w:p w14:paraId="6DA1B80A">
      <w:pPr>
        <w:rPr>
          <w:color w:val="auto"/>
        </w:rPr>
      </w:pPr>
      <w:r>
        <w:rPr>
          <w:color w:val="auto"/>
        </w:rPr>
        <w:br w:type="page"/>
      </w:r>
    </w:p>
    <w:p w14:paraId="241C0BFF">
      <w:pPr>
        <w:jc w:val="center"/>
        <w:rPr>
          <w:b/>
          <w:color w:val="auto"/>
          <w:sz w:val="72"/>
        </w:rPr>
      </w:pPr>
    </w:p>
    <w:p w14:paraId="6304F40D">
      <w:pPr>
        <w:jc w:val="center"/>
        <w:rPr>
          <w:b/>
          <w:color w:val="auto"/>
          <w:sz w:val="72"/>
        </w:rPr>
      </w:pPr>
    </w:p>
    <w:p w14:paraId="50137C53">
      <w:pPr>
        <w:jc w:val="center"/>
        <w:rPr>
          <w:b/>
          <w:color w:val="auto"/>
          <w:sz w:val="72"/>
        </w:rPr>
      </w:pPr>
    </w:p>
    <w:p w14:paraId="169561AF">
      <w:pPr>
        <w:jc w:val="center"/>
        <w:rPr>
          <w:b/>
          <w:color w:val="auto"/>
          <w:sz w:val="72"/>
        </w:rPr>
      </w:pPr>
      <w:r>
        <w:rPr>
          <w:rFonts w:hint="eastAsia"/>
          <w:b/>
          <w:color w:val="auto"/>
          <w:sz w:val="72"/>
        </w:rPr>
        <w:t>报价文件</w:t>
      </w:r>
    </w:p>
    <w:p w14:paraId="7BD12EC4">
      <w:pPr>
        <w:jc w:val="center"/>
        <w:rPr>
          <w:b/>
          <w:color w:val="auto"/>
          <w:sz w:val="72"/>
        </w:rPr>
      </w:pPr>
    </w:p>
    <w:p w14:paraId="22FC1E40">
      <w:pPr>
        <w:jc w:val="center"/>
        <w:rPr>
          <w:b/>
          <w:color w:val="auto"/>
          <w:sz w:val="72"/>
        </w:rPr>
      </w:pPr>
    </w:p>
    <w:p w14:paraId="3D213945">
      <w:pPr>
        <w:pStyle w:val="3"/>
        <w:tabs>
          <w:tab w:val="left" w:pos="1560"/>
        </w:tabs>
        <w:spacing w:line="360" w:lineRule="auto"/>
        <w:ind w:firstLine="741"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3E9ED280">
      <w:pPr>
        <w:pStyle w:val="3"/>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6DFE4872">
      <w:pPr>
        <w:spacing w:line="360" w:lineRule="auto"/>
        <w:ind w:firstLine="738" w:firstLineChars="245"/>
        <w:rPr>
          <w:b/>
          <w:color w:val="auto"/>
          <w:sz w:val="30"/>
          <w:u w:val="single"/>
        </w:rPr>
      </w:pPr>
      <w:r>
        <w:rPr>
          <w:rFonts w:hint="eastAsia"/>
          <w:b/>
          <w:color w:val="auto"/>
          <w:sz w:val="30"/>
        </w:rPr>
        <w:t>报价人名称 ：</w:t>
      </w:r>
      <w:r>
        <w:rPr>
          <w:rFonts w:hint="eastAsia"/>
          <w:b/>
          <w:color w:val="auto"/>
          <w:sz w:val="30"/>
          <w:u w:val="single"/>
        </w:rPr>
        <w:t xml:space="preserve">                                </w:t>
      </w:r>
      <w:r>
        <w:rPr>
          <w:rFonts w:hint="eastAsia"/>
          <w:b/>
          <w:color w:val="auto"/>
          <w:sz w:val="30"/>
        </w:rPr>
        <w:t xml:space="preserve"> </w:t>
      </w:r>
    </w:p>
    <w:p w14:paraId="4F2E3659">
      <w:pPr>
        <w:spacing w:line="360" w:lineRule="auto"/>
        <w:ind w:firstLine="148" w:firstLineChars="49"/>
        <w:rPr>
          <w:b/>
          <w:color w:val="auto"/>
          <w:sz w:val="30"/>
        </w:rPr>
      </w:pPr>
      <w:r>
        <w:rPr>
          <w:rFonts w:hint="eastAsia"/>
          <w:b/>
          <w:color w:val="auto"/>
          <w:sz w:val="30"/>
        </w:rPr>
        <w:t xml:space="preserve">    地址：</w:t>
      </w:r>
      <w:r>
        <w:rPr>
          <w:rFonts w:hint="eastAsia"/>
          <w:b/>
          <w:color w:val="auto"/>
          <w:sz w:val="30"/>
          <w:u w:val="single"/>
        </w:rPr>
        <w:t xml:space="preserve">                                        </w:t>
      </w:r>
    </w:p>
    <w:p w14:paraId="3AE7D4C4">
      <w:pPr>
        <w:spacing w:line="360" w:lineRule="auto"/>
        <w:ind w:firstLine="738" w:firstLineChars="245"/>
        <w:rPr>
          <w:b/>
          <w:color w:val="auto"/>
          <w:sz w:val="30"/>
          <w:u w:val="single"/>
        </w:rPr>
      </w:pPr>
      <w:r>
        <w:rPr>
          <w:rFonts w:hint="eastAsia"/>
          <w:b/>
          <w:color w:val="auto"/>
          <w:sz w:val="30"/>
        </w:rPr>
        <w:t>电话：</w:t>
      </w:r>
      <w:r>
        <w:rPr>
          <w:rFonts w:hint="eastAsia"/>
          <w:b/>
          <w:color w:val="auto"/>
          <w:sz w:val="30"/>
          <w:u w:val="single"/>
        </w:rPr>
        <w:t xml:space="preserve">            </w:t>
      </w:r>
      <w:r>
        <w:rPr>
          <w:rFonts w:hint="eastAsia"/>
          <w:b/>
          <w:color w:val="auto"/>
          <w:sz w:val="30"/>
        </w:rPr>
        <w:t>传真：</w:t>
      </w:r>
      <w:r>
        <w:rPr>
          <w:rFonts w:hint="eastAsia"/>
          <w:b/>
          <w:color w:val="auto"/>
          <w:sz w:val="30"/>
          <w:u w:val="single"/>
        </w:rPr>
        <w:t xml:space="preserve">         </w:t>
      </w:r>
      <w:r>
        <w:rPr>
          <w:rFonts w:hint="eastAsia"/>
          <w:b/>
          <w:color w:val="auto"/>
          <w:sz w:val="30"/>
        </w:rPr>
        <w:t>邮编：</w:t>
      </w:r>
      <w:r>
        <w:rPr>
          <w:rFonts w:hint="eastAsia"/>
          <w:b/>
          <w:color w:val="auto"/>
          <w:sz w:val="30"/>
          <w:u w:val="single"/>
        </w:rPr>
        <w:t xml:space="preserve">       </w:t>
      </w:r>
    </w:p>
    <w:p w14:paraId="6ADA3446">
      <w:pPr>
        <w:spacing w:line="360" w:lineRule="auto"/>
        <w:ind w:firstLine="741" w:firstLineChars="246"/>
        <w:rPr>
          <w:b/>
          <w:color w:val="auto"/>
          <w:sz w:val="30"/>
        </w:rPr>
      </w:pPr>
      <w:r>
        <w:rPr>
          <w:rFonts w:hint="eastAsia"/>
          <w:b/>
          <w:color w:val="auto"/>
          <w:sz w:val="30"/>
        </w:rPr>
        <w:t>报价人代表：</w:t>
      </w:r>
      <w:r>
        <w:rPr>
          <w:rFonts w:hint="eastAsia"/>
          <w:b/>
          <w:color w:val="auto"/>
          <w:sz w:val="30"/>
          <w:u w:val="single"/>
        </w:rPr>
        <w:t xml:space="preserve">         </w:t>
      </w:r>
    </w:p>
    <w:p w14:paraId="50144FCC">
      <w:pPr>
        <w:spacing w:line="360" w:lineRule="auto"/>
        <w:ind w:firstLine="741" w:firstLineChars="246"/>
        <w:rPr>
          <w:b/>
          <w:color w:val="auto"/>
          <w:sz w:val="30"/>
        </w:rPr>
      </w:pPr>
      <w:r>
        <w:rPr>
          <w:rFonts w:hint="eastAsia"/>
          <w:b/>
          <w:color w:val="auto"/>
          <w:sz w:val="30"/>
        </w:rPr>
        <w:t>手机：</w:t>
      </w:r>
      <w:r>
        <w:rPr>
          <w:rFonts w:hint="eastAsia"/>
          <w:b/>
          <w:color w:val="auto"/>
          <w:sz w:val="30"/>
          <w:u w:val="single"/>
        </w:rPr>
        <w:t xml:space="preserve">              </w:t>
      </w:r>
      <w:r>
        <w:rPr>
          <w:rFonts w:hint="eastAsia"/>
          <w:b/>
          <w:color w:val="auto"/>
          <w:sz w:val="30"/>
        </w:rPr>
        <w:t xml:space="preserve">         日期 ：</w:t>
      </w:r>
      <w:r>
        <w:rPr>
          <w:rFonts w:hint="eastAsia"/>
          <w:b/>
          <w:color w:val="auto"/>
          <w:sz w:val="30"/>
          <w:u w:val="single"/>
        </w:rPr>
        <w:t xml:space="preserve"> </w:t>
      </w:r>
      <w:r>
        <w:rPr>
          <w:b/>
          <w:color w:val="auto"/>
          <w:sz w:val="30"/>
          <w:u w:val="single"/>
        </w:rPr>
        <w:t xml:space="preserve">  </w:t>
      </w:r>
      <w:r>
        <w:rPr>
          <w:rFonts w:hint="eastAsia"/>
          <w:b/>
          <w:color w:val="auto"/>
          <w:sz w:val="30"/>
          <w:u w:val="single"/>
        </w:rPr>
        <w:t xml:space="preserve"> 年 月 日</w:t>
      </w:r>
    </w:p>
    <w:p w14:paraId="36463461">
      <w:pPr>
        <w:pStyle w:val="18"/>
        <w:spacing w:after="120" w:line="500" w:lineRule="exact"/>
        <w:jc w:val="center"/>
        <w:outlineLvl w:val="9"/>
        <w:rPr>
          <w:rFonts w:hAnsi="宋体" w:cs="宋体"/>
          <w:color w:val="auto"/>
          <w:sz w:val="24"/>
        </w:rPr>
      </w:pPr>
      <w:r>
        <w:rPr>
          <w:rFonts w:hint="eastAsia" w:hAnsi="宋体" w:cs="宋体"/>
          <w:color w:val="auto"/>
          <w:sz w:val="24"/>
        </w:rPr>
        <w:br w:type="page"/>
      </w:r>
    </w:p>
    <w:p w14:paraId="3E543CF6">
      <w:pPr>
        <w:pStyle w:val="18"/>
        <w:spacing w:after="120" w:line="500" w:lineRule="exact"/>
        <w:jc w:val="center"/>
        <w:outlineLvl w:val="9"/>
        <w:rPr>
          <w:rFonts w:hAnsi="宋体" w:cs="宋体"/>
          <w:color w:val="auto"/>
          <w:sz w:val="24"/>
        </w:rPr>
      </w:pPr>
    </w:p>
    <w:p w14:paraId="40B38D66">
      <w:pPr>
        <w:pStyle w:val="18"/>
        <w:spacing w:after="120" w:line="500" w:lineRule="exact"/>
        <w:jc w:val="center"/>
        <w:outlineLvl w:val="9"/>
        <w:rPr>
          <w:rFonts w:hAnsi="宋体" w:cs="宋体"/>
          <w:b/>
          <w:color w:val="auto"/>
          <w:sz w:val="36"/>
        </w:rPr>
      </w:pPr>
      <w:r>
        <w:rPr>
          <w:rFonts w:hint="eastAsia" w:hAnsi="宋体" w:cs="宋体"/>
          <w:b/>
          <w:color w:val="auto"/>
          <w:sz w:val="36"/>
        </w:rPr>
        <w:t xml:space="preserve">目 </w:t>
      </w:r>
      <w:r>
        <w:rPr>
          <w:rFonts w:hAnsi="宋体" w:cs="宋体"/>
          <w:b/>
          <w:color w:val="auto"/>
          <w:sz w:val="36"/>
        </w:rPr>
        <w:t xml:space="preserve">   </w:t>
      </w:r>
      <w:r>
        <w:rPr>
          <w:rFonts w:hint="eastAsia" w:hAnsi="宋体" w:cs="宋体"/>
          <w:b/>
          <w:color w:val="auto"/>
          <w:sz w:val="36"/>
        </w:rPr>
        <w:t>录</w:t>
      </w:r>
    </w:p>
    <w:p w14:paraId="43444856">
      <w:pPr>
        <w:pStyle w:val="18"/>
        <w:spacing w:after="120" w:line="500" w:lineRule="exact"/>
        <w:jc w:val="center"/>
        <w:outlineLvl w:val="9"/>
        <w:rPr>
          <w:rFonts w:hAnsi="宋体" w:cs="宋体"/>
          <w:b/>
          <w:color w:val="auto"/>
          <w:sz w:val="36"/>
        </w:rPr>
      </w:pPr>
    </w:p>
    <w:p w14:paraId="2D97F39E">
      <w:pPr>
        <w:pStyle w:val="6"/>
        <w:tabs>
          <w:tab w:val="right" w:leader="dot" w:pos="8856"/>
        </w:tabs>
        <w:spacing w:before="156" w:beforeLines="50" w:after="156" w:afterLines="50" w:line="360" w:lineRule="auto"/>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TOC \o "1-1" \n \u </w:instrText>
      </w:r>
      <w:r>
        <w:rPr>
          <w:rFonts w:ascii="宋体" w:hAnsi="宋体"/>
          <w:color w:val="auto"/>
          <w:sz w:val="28"/>
          <w:szCs w:val="28"/>
        </w:rPr>
        <w:fldChar w:fldCharType="separate"/>
      </w:r>
    </w:p>
    <w:p w14:paraId="3969CF36">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1、 </w:t>
      </w:r>
      <w:r>
        <w:rPr>
          <w:rFonts w:hint="eastAsia" w:ascii="宋体" w:hAnsi="宋体" w:cs="宋体"/>
          <w:color w:val="auto"/>
          <w:sz w:val="28"/>
          <w:szCs w:val="28"/>
        </w:rPr>
        <w:t>响应函</w:t>
      </w:r>
    </w:p>
    <w:p w14:paraId="2B3F2A27">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2、 报价人声明</w:t>
      </w:r>
    </w:p>
    <w:p w14:paraId="3140E459">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3、 有效营业执照副本复印件等证明文件</w:t>
      </w:r>
    </w:p>
    <w:p w14:paraId="2184FD6E">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4、 单位负责人授权书</w:t>
      </w:r>
    </w:p>
    <w:p w14:paraId="05FB294D">
      <w:pPr>
        <w:pStyle w:val="6"/>
        <w:tabs>
          <w:tab w:val="right" w:leader="dot" w:pos="8856"/>
        </w:tabs>
        <w:spacing w:before="156" w:beforeLines="50" w:after="156" w:afterLines="50" w:line="360" w:lineRule="auto"/>
        <w:rPr>
          <w:rFonts w:ascii="宋体" w:hAnsi="宋体" w:cs="宋体"/>
          <w:color w:val="auto"/>
          <w:sz w:val="28"/>
          <w:szCs w:val="28"/>
        </w:rPr>
      </w:pPr>
      <w:r>
        <w:rPr>
          <w:rFonts w:ascii="宋体" w:hAnsi="宋体" w:cs="宋体"/>
          <w:color w:val="auto"/>
          <w:sz w:val="28"/>
          <w:szCs w:val="28"/>
        </w:rPr>
        <w:t>5、</w:t>
      </w:r>
      <w:r>
        <w:rPr>
          <w:rFonts w:hint="eastAsia" w:ascii="宋体" w:hAnsi="宋体" w:cs="宋体"/>
          <w:color w:val="auto"/>
          <w:sz w:val="28"/>
          <w:szCs w:val="28"/>
        </w:rPr>
        <w:t xml:space="preserve"> 报价一览表</w:t>
      </w:r>
    </w:p>
    <w:p w14:paraId="0F6C1544">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6、 分项报价表</w:t>
      </w:r>
    </w:p>
    <w:p w14:paraId="40787E36">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7、 技术规格和商务偏离表</w:t>
      </w:r>
    </w:p>
    <w:p w14:paraId="698EB368">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8、</w:t>
      </w:r>
      <w:r>
        <w:rPr>
          <w:rFonts w:hint="eastAsia" w:ascii="宋体" w:hAnsi="宋体"/>
          <w:color w:val="auto"/>
          <w:sz w:val="28"/>
          <w:szCs w:val="28"/>
        </w:rPr>
        <w:t xml:space="preserve"> </w:t>
      </w:r>
      <w:r>
        <w:rPr>
          <w:rFonts w:ascii="宋体" w:hAnsi="宋体"/>
          <w:color w:val="auto"/>
          <w:sz w:val="28"/>
          <w:szCs w:val="28"/>
        </w:rPr>
        <w:t>质保及售后服务承诺书</w:t>
      </w:r>
    </w:p>
    <w:p w14:paraId="22859C29">
      <w:pPr>
        <w:pStyle w:val="18"/>
        <w:spacing w:before="156" w:beforeLines="50" w:after="156" w:afterLines="50" w:line="360" w:lineRule="auto"/>
        <w:outlineLvl w:val="9"/>
        <w:rPr>
          <w:rFonts w:hAnsi="宋体" w:cs="宋体"/>
          <w:color w:val="auto"/>
          <w:szCs w:val="28"/>
        </w:rPr>
      </w:pPr>
      <w:r>
        <w:rPr>
          <w:rFonts w:hAnsi="宋体"/>
          <w:color w:val="auto"/>
          <w:szCs w:val="28"/>
        </w:rPr>
        <w:fldChar w:fldCharType="end"/>
      </w:r>
      <w:r>
        <w:rPr>
          <w:rFonts w:hint="eastAsia" w:hAnsi="宋体" w:cs="宋体"/>
          <w:color w:val="auto"/>
          <w:szCs w:val="28"/>
        </w:rPr>
        <w:t xml:space="preserve"> </w:t>
      </w:r>
      <w:r>
        <w:rPr>
          <w:rFonts w:hint="eastAsia" w:hAnsi="宋体" w:cs="宋体"/>
          <w:color w:val="auto"/>
          <w:szCs w:val="28"/>
        </w:rPr>
        <w:br w:type="page"/>
      </w:r>
    </w:p>
    <w:p w14:paraId="7AC4A2A3">
      <w:pPr>
        <w:pStyle w:val="18"/>
        <w:numPr>
          <w:ilvl w:val="0"/>
          <w:numId w:val="3"/>
        </w:numPr>
        <w:spacing w:line="360" w:lineRule="auto"/>
        <w:jc w:val="center"/>
        <w:rPr>
          <w:rFonts w:hAnsi="宋体" w:cs="宋体"/>
          <w:b/>
          <w:color w:val="auto"/>
          <w:szCs w:val="28"/>
        </w:rPr>
      </w:pPr>
      <w:r>
        <w:rPr>
          <w:rFonts w:hint="eastAsia" w:hAnsi="宋体" w:cs="宋体"/>
          <w:b/>
          <w:color w:val="auto"/>
          <w:szCs w:val="28"/>
        </w:rPr>
        <w:t>响应函</w:t>
      </w:r>
    </w:p>
    <w:p w14:paraId="64A04DEF">
      <w:pPr>
        <w:pStyle w:val="18"/>
        <w:spacing w:line="420" w:lineRule="exact"/>
        <w:outlineLvl w:val="9"/>
        <w:rPr>
          <w:rFonts w:hAnsi="宋体" w:cs="宋体"/>
          <w:b/>
          <w:color w:val="auto"/>
          <w:szCs w:val="28"/>
        </w:rPr>
      </w:pPr>
    </w:p>
    <w:p w14:paraId="74DABA70">
      <w:pPr>
        <w:spacing w:line="360" w:lineRule="auto"/>
        <w:rPr>
          <w:color w:val="auto"/>
        </w:rPr>
      </w:pPr>
      <w:r>
        <w:rPr>
          <w:rFonts w:hint="eastAsia"/>
          <w:color w:val="auto"/>
        </w:rPr>
        <w:t>致：</w:t>
      </w:r>
      <w:r>
        <w:rPr>
          <w:rFonts w:hint="eastAsia"/>
          <w:color w:val="auto"/>
          <w:u w:val="single"/>
        </w:rPr>
        <w:t>常州盈泰招标有限公司</w:t>
      </w:r>
    </w:p>
    <w:p w14:paraId="062F5B1E">
      <w:pPr>
        <w:spacing w:line="360" w:lineRule="auto"/>
        <w:ind w:firstLine="480" w:firstLineChars="200"/>
        <w:rPr>
          <w:color w:val="auto"/>
        </w:rPr>
      </w:pPr>
      <w:r>
        <w:rPr>
          <w:rFonts w:hint="eastAsia"/>
          <w:color w:val="auto"/>
        </w:rPr>
        <w:t xml:space="preserve">根据贵方为 </w:t>
      </w:r>
      <w:r>
        <w:rPr>
          <w:rFonts w:hint="eastAsia"/>
          <w:color w:val="auto"/>
          <w:u w:val="single"/>
        </w:rPr>
        <w:t xml:space="preserve">          </w:t>
      </w:r>
      <w:r>
        <w:rPr>
          <w:rFonts w:hint="eastAsia"/>
          <w:color w:val="auto"/>
        </w:rPr>
        <w:t xml:space="preserve">项目的竞价邀请（项目编号）: </w:t>
      </w:r>
      <w:r>
        <w:rPr>
          <w:rFonts w:hint="eastAsia"/>
          <w:color w:val="auto"/>
          <w:u w:val="single"/>
        </w:rPr>
        <w:t xml:space="preserve">             </w:t>
      </w:r>
      <w:r>
        <w:rPr>
          <w:rFonts w:hint="eastAsia"/>
          <w:color w:val="auto"/>
        </w:rPr>
        <w:t>，本签字代表</w:t>
      </w:r>
      <w:r>
        <w:rPr>
          <w:rFonts w:hint="eastAsia"/>
          <w:color w:val="auto"/>
          <w:u w:val="single"/>
        </w:rPr>
        <w:t>（全名、职务）</w:t>
      </w:r>
      <w:r>
        <w:rPr>
          <w:rFonts w:hint="eastAsia"/>
          <w:color w:val="auto"/>
        </w:rPr>
        <w:t>正式授权并代表报价人</w:t>
      </w:r>
      <w:r>
        <w:rPr>
          <w:rFonts w:hint="eastAsia"/>
          <w:color w:val="auto"/>
          <w:u w:val="single"/>
        </w:rPr>
        <w:t>（报价人名称、地址）</w:t>
      </w:r>
      <w:r>
        <w:rPr>
          <w:rFonts w:hint="eastAsia"/>
          <w:color w:val="auto"/>
        </w:rPr>
        <w:t>提交报价文件一式三份。</w:t>
      </w:r>
    </w:p>
    <w:p w14:paraId="61C74E43">
      <w:pPr>
        <w:spacing w:line="360" w:lineRule="auto"/>
        <w:ind w:firstLine="480" w:firstLineChars="200"/>
        <w:rPr>
          <w:color w:val="auto"/>
        </w:rPr>
      </w:pPr>
      <w:r>
        <w:rPr>
          <w:rFonts w:hint="eastAsia"/>
          <w:color w:val="auto"/>
        </w:rPr>
        <w:t>据此函，签字代表宣布同意如下：</w:t>
      </w:r>
    </w:p>
    <w:p w14:paraId="36123B4E">
      <w:pPr>
        <w:spacing w:line="360" w:lineRule="auto"/>
        <w:ind w:firstLine="480" w:firstLineChars="200"/>
        <w:rPr>
          <w:color w:val="auto"/>
        </w:rPr>
      </w:pPr>
      <w:r>
        <w:rPr>
          <w:rFonts w:hint="eastAsia"/>
          <w:color w:val="auto"/>
        </w:rPr>
        <w:t>1.报价人已详细审查全部竞价文件，包括修改文件（如有的话）和有关附件，将自行承担因对全部竞价文件理解不正确或误解而产生的相应后果。</w:t>
      </w:r>
    </w:p>
    <w:p w14:paraId="7479E671">
      <w:pPr>
        <w:spacing w:line="360" w:lineRule="auto"/>
        <w:ind w:firstLine="480" w:firstLineChars="200"/>
        <w:rPr>
          <w:color w:val="auto"/>
        </w:rPr>
      </w:pPr>
      <w:r>
        <w:rPr>
          <w:rFonts w:hint="eastAsia"/>
          <w:color w:val="auto"/>
        </w:rPr>
        <w:t>2.报价人保证遵守竞价文件的全部规定，报价人所提交的材料中所含的信息均为真实、准确、完整，且不具有任何误导性。</w:t>
      </w:r>
    </w:p>
    <w:p w14:paraId="038A655B">
      <w:pPr>
        <w:spacing w:line="360" w:lineRule="auto"/>
        <w:ind w:firstLine="480" w:firstLineChars="200"/>
        <w:rPr>
          <w:color w:val="auto"/>
        </w:rPr>
      </w:pPr>
      <w:r>
        <w:rPr>
          <w:rFonts w:hint="eastAsia"/>
          <w:color w:val="auto"/>
        </w:rPr>
        <w:t>3.报价人将按竞价文件的规定履行合同责任和义务。</w:t>
      </w:r>
    </w:p>
    <w:p w14:paraId="6F5F018A">
      <w:pPr>
        <w:spacing w:line="360" w:lineRule="auto"/>
        <w:ind w:firstLine="480" w:firstLineChars="200"/>
        <w:rPr>
          <w:color w:val="auto"/>
        </w:rPr>
      </w:pPr>
      <w:r>
        <w:rPr>
          <w:color w:val="auto"/>
        </w:rPr>
        <w:t>4</w:t>
      </w:r>
      <w:r>
        <w:rPr>
          <w:rFonts w:hint="eastAsia"/>
          <w:color w:val="auto"/>
        </w:rPr>
        <w:t>.报价人同意提供按照采购人可能要求的与其报价有关的一切数据或资料，完全理解贵方不一定要接受最低的报价或收到的任何报价。</w:t>
      </w:r>
    </w:p>
    <w:p w14:paraId="2ACAEECA">
      <w:pPr>
        <w:spacing w:line="360" w:lineRule="auto"/>
        <w:ind w:firstLine="480" w:firstLineChars="200"/>
        <w:rPr>
          <w:color w:val="auto"/>
        </w:rPr>
      </w:pPr>
      <w:r>
        <w:rPr>
          <w:rFonts w:hint="eastAsia"/>
          <w:color w:val="auto"/>
        </w:rPr>
        <w:t>5. 与本响应有关的一切正式往来通讯请寄：</w:t>
      </w:r>
    </w:p>
    <w:p w14:paraId="46378556">
      <w:pPr>
        <w:spacing w:line="360" w:lineRule="auto"/>
        <w:ind w:firstLine="480" w:firstLineChars="200"/>
        <w:rPr>
          <w:color w:val="auto"/>
        </w:rPr>
      </w:pPr>
      <w:r>
        <w:rPr>
          <w:rFonts w:hint="eastAsia"/>
          <w:color w:val="auto"/>
        </w:rPr>
        <w:t xml:space="preserve">     </w:t>
      </w:r>
    </w:p>
    <w:p w14:paraId="5B0318CB">
      <w:pPr>
        <w:spacing w:line="360" w:lineRule="auto"/>
        <w:ind w:firstLine="480" w:firstLineChars="200"/>
        <w:rPr>
          <w:color w:val="auto"/>
        </w:rPr>
      </w:pPr>
    </w:p>
    <w:p w14:paraId="20DB1ACF">
      <w:pPr>
        <w:spacing w:line="360" w:lineRule="auto"/>
        <w:ind w:firstLine="1080" w:firstLineChars="450"/>
        <w:rPr>
          <w:color w:val="auto"/>
          <w:u w:val="single"/>
        </w:rPr>
      </w:pPr>
      <w:r>
        <w:rPr>
          <w:rFonts w:hint="eastAsia"/>
          <w:color w:val="auto"/>
        </w:rPr>
        <w:t xml:space="preserve"> 地址： </w:t>
      </w:r>
      <w:r>
        <w:rPr>
          <w:rFonts w:hint="eastAsia"/>
          <w:color w:val="auto"/>
          <w:u w:val="single"/>
        </w:rPr>
        <w:t xml:space="preserve">                </w:t>
      </w:r>
      <w:r>
        <w:rPr>
          <w:rFonts w:hint="eastAsia"/>
          <w:color w:val="auto"/>
        </w:rPr>
        <w:t xml:space="preserve"> 邮编： </w:t>
      </w:r>
      <w:r>
        <w:rPr>
          <w:rFonts w:hint="eastAsia"/>
          <w:color w:val="auto"/>
          <w:u w:val="single"/>
        </w:rPr>
        <w:t xml:space="preserve">                 </w:t>
      </w:r>
    </w:p>
    <w:p w14:paraId="10A042BB">
      <w:pPr>
        <w:spacing w:line="360" w:lineRule="auto"/>
        <w:ind w:firstLine="480" w:firstLineChars="200"/>
        <w:rPr>
          <w:color w:val="auto"/>
          <w:u w:val="single"/>
        </w:rPr>
      </w:pPr>
      <w:r>
        <w:rPr>
          <w:rFonts w:hint="eastAsia"/>
          <w:color w:val="auto"/>
        </w:rPr>
        <w:t xml:space="preserve">      电话： </w:t>
      </w:r>
      <w:r>
        <w:rPr>
          <w:rFonts w:hint="eastAsia"/>
          <w:color w:val="auto"/>
          <w:u w:val="single"/>
        </w:rPr>
        <w:t xml:space="preserve">                </w:t>
      </w:r>
      <w:r>
        <w:rPr>
          <w:rFonts w:hint="eastAsia"/>
          <w:color w:val="auto"/>
        </w:rPr>
        <w:t xml:space="preserve"> 传真： </w:t>
      </w:r>
      <w:r>
        <w:rPr>
          <w:rFonts w:hint="eastAsia"/>
          <w:color w:val="auto"/>
          <w:u w:val="single"/>
        </w:rPr>
        <w:t xml:space="preserve">                 </w:t>
      </w:r>
    </w:p>
    <w:p w14:paraId="6F2CB701">
      <w:pPr>
        <w:spacing w:line="360" w:lineRule="auto"/>
        <w:ind w:firstLine="480" w:firstLineChars="200"/>
        <w:rPr>
          <w:color w:val="auto"/>
          <w:u w:val="single"/>
        </w:rPr>
      </w:pPr>
      <w:r>
        <w:rPr>
          <w:rFonts w:hint="eastAsia"/>
          <w:color w:val="auto"/>
        </w:rPr>
        <w:t xml:space="preserve">      报价人代表签字： </w:t>
      </w:r>
      <w:r>
        <w:rPr>
          <w:rFonts w:hint="eastAsia"/>
          <w:color w:val="auto"/>
          <w:u w:val="single"/>
        </w:rPr>
        <w:t xml:space="preserve">                </w:t>
      </w:r>
    </w:p>
    <w:p w14:paraId="21758E9C">
      <w:pPr>
        <w:spacing w:line="360" w:lineRule="auto"/>
        <w:ind w:firstLine="480" w:firstLineChars="200"/>
        <w:rPr>
          <w:color w:val="auto"/>
        </w:rPr>
      </w:pPr>
      <w:r>
        <w:rPr>
          <w:rFonts w:hint="eastAsia"/>
          <w:color w:val="auto"/>
        </w:rPr>
        <w:t xml:space="preserve">      报价人（全称并加盖报价人公章）：</w:t>
      </w:r>
      <w:r>
        <w:rPr>
          <w:rFonts w:hint="eastAsia"/>
          <w:color w:val="auto"/>
          <w:u w:val="single"/>
        </w:rPr>
        <w:t xml:space="preserve">                       </w:t>
      </w:r>
    </w:p>
    <w:p w14:paraId="35ECCA38">
      <w:pPr>
        <w:tabs>
          <w:tab w:val="left" w:pos="5355"/>
        </w:tabs>
        <w:spacing w:line="360" w:lineRule="auto"/>
        <w:ind w:firstLine="480" w:firstLineChars="200"/>
        <w:rPr>
          <w:color w:val="auto"/>
        </w:rPr>
      </w:pPr>
      <w:r>
        <w:rPr>
          <w:rFonts w:hint="eastAsia"/>
          <w:color w:val="auto"/>
        </w:rPr>
        <w:t xml:space="preserve">      日  期： </w:t>
      </w:r>
      <w:r>
        <w:rPr>
          <w:rFonts w:hint="eastAsia"/>
          <w:color w:val="auto"/>
          <w:u w:val="single"/>
        </w:rPr>
        <w:t xml:space="preserve">        </w:t>
      </w:r>
      <w:r>
        <w:rPr>
          <w:rFonts w:hint="eastAsia"/>
          <w:color w:val="auto"/>
        </w:rPr>
        <w:t xml:space="preserve">年 </w:t>
      </w:r>
      <w:r>
        <w:rPr>
          <w:rFonts w:hint="eastAsia"/>
          <w:color w:val="auto"/>
          <w:u w:val="single"/>
        </w:rPr>
        <w:t xml:space="preserve">      </w:t>
      </w:r>
      <w:r>
        <w:rPr>
          <w:rFonts w:hint="eastAsia"/>
          <w:color w:val="auto"/>
        </w:rPr>
        <w:t xml:space="preserve">月 </w:t>
      </w:r>
      <w:r>
        <w:rPr>
          <w:rFonts w:hint="eastAsia"/>
          <w:color w:val="auto"/>
          <w:u w:val="single"/>
        </w:rPr>
        <w:t xml:space="preserve">      </w:t>
      </w:r>
      <w:r>
        <w:rPr>
          <w:rFonts w:hint="eastAsia"/>
          <w:color w:val="auto"/>
        </w:rPr>
        <w:t>日</w:t>
      </w:r>
    </w:p>
    <w:p w14:paraId="58168E20">
      <w:pPr>
        <w:shd w:val="clear" w:color="auto" w:fill="FFFFFF"/>
        <w:spacing w:line="360" w:lineRule="auto"/>
        <w:ind w:firstLine="480" w:firstLineChars="200"/>
        <w:rPr>
          <w:color w:val="auto"/>
        </w:rPr>
      </w:pPr>
      <w:r>
        <w:rPr>
          <w:rFonts w:hint="eastAsia"/>
          <w:color w:val="auto"/>
          <w:shd w:val="clear" w:color="auto" w:fill="FFFFFF"/>
          <w:lang w:bidi="ar"/>
        </w:rPr>
        <w:t> </w:t>
      </w:r>
    </w:p>
    <w:p w14:paraId="3C37668C">
      <w:pPr>
        <w:shd w:val="clear" w:color="auto" w:fill="FFFFFF"/>
        <w:spacing w:line="360" w:lineRule="auto"/>
        <w:ind w:firstLine="480" w:firstLineChars="200"/>
        <w:rPr>
          <w:color w:val="auto"/>
          <w:shd w:val="clear" w:color="auto" w:fill="FFFFFF"/>
          <w:lang w:bidi="ar"/>
        </w:rPr>
        <w:sectPr>
          <w:footerReference r:id="rId6" w:type="default"/>
          <w:pgSz w:w="11906" w:h="16838"/>
          <w:pgMar w:top="1440" w:right="1520" w:bottom="1440" w:left="1520" w:header="851" w:footer="992" w:gutter="0"/>
          <w:pgNumType w:fmt="decimal" w:start="1"/>
          <w:cols w:space="720" w:num="1"/>
          <w:docGrid w:type="lines" w:linePitch="312" w:charSpace="0"/>
        </w:sectPr>
      </w:pPr>
      <w:r>
        <w:rPr>
          <w:rFonts w:hint="eastAsia"/>
          <w:color w:val="auto"/>
          <w:shd w:val="clear" w:color="auto" w:fill="FFFFFF"/>
          <w:lang w:bidi="ar"/>
        </w:rPr>
        <w:t> </w:t>
      </w:r>
    </w:p>
    <w:p w14:paraId="51A25520">
      <w:pPr>
        <w:rPr>
          <w:b/>
          <w:color w:val="auto"/>
          <w:kern w:val="2"/>
          <w:sz w:val="28"/>
          <w:szCs w:val="28"/>
        </w:rPr>
      </w:pPr>
      <w:bookmarkStart w:id="8" w:name="_Toc34311362"/>
      <w:bookmarkStart w:id="9" w:name="_Toc34296079"/>
      <w:r>
        <w:rPr>
          <w:b/>
          <w:color w:val="auto"/>
          <w:szCs w:val="28"/>
        </w:rPr>
        <w:br w:type="page"/>
      </w:r>
    </w:p>
    <w:p w14:paraId="5BA893A6">
      <w:pPr>
        <w:pStyle w:val="18"/>
        <w:numPr>
          <w:ilvl w:val="0"/>
          <w:numId w:val="3"/>
        </w:numPr>
        <w:spacing w:line="360" w:lineRule="auto"/>
        <w:jc w:val="center"/>
        <w:rPr>
          <w:rFonts w:hAnsi="宋体" w:cs="宋体"/>
          <w:b/>
          <w:color w:val="auto"/>
          <w:szCs w:val="28"/>
        </w:rPr>
      </w:pPr>
      <w:r>
        <w:rPr>
          <w:rFonts w:hint="eastAsia" w:hAnsi="宋体" w:cs="宋体"/>
          <w:b/>
          <w:color w:val="auto"/>
          <w:szCs w:val="28"/>
        </w:rPr>
        <w:t>报价人声明</w:t>
      </w:r>
      <w:bookmarkEnd w:id="8"/>
      <w:bookmarkEnd w:id="9"/>
    </w:p>
    <w:p w14:paraId="6D353E23">
      <w:pPr>
        <w:spacing w:line="360" w:lineRule="auto"/>
        <w:ind w:firstLine="480" w:firstLineChars="200"/>
        <w:rPr>
          <w:color w:val="auto"/>
        </w:rPr>
      </w:pPr>
    </w:p>
    <w:p w14:paraId="2E9DC811">
      <w:pPr>
        <w:spacing w:line="360" w:lineRule="auto"/>
        <w:rPr>
          <w:color w:val="auto"/>
        </w:rPr>
      </w:pPr>
      <w:r>
        <w:rPr>
          <w:rFonts w:hint="eastAsia"/>
          <w:color w:val="auto"/>
        </w:rPr>
        <w:t>致：常州盈泰招标有限公司</w:t>
      </w:r>
    </w:p>
    <w:p w14:paraId="7610F7AF">
      <w:pPr>
        <w:spacing w:line="360" w:lineRule="auto"/>
        <w:ind w:firstLine="480" w:firstLineChars="200"/>
        <w:rPr>
          <w:color w:val="auto"/>
        </w:rPr>
      </w:pPr>
      <w:r>
        <w:rPr>
          <w:rFonts w:hint="eastAsia"/>
          <w:color w:val="auto"/>
        </w:rPr>
        <w:t>关于本次网上竞价项目采购，我们作为报价人已熟知、清楚，并愿意参加提供招标服务的竞价，保证竞价文件中所提供的所有文件资料是真实、合法、有效的。</w:t>
      </w:r>
    </w:p>
    <w:p w14:paraId="03FAE7AB">
      <w:pPr>
        <w:spacing w:line="360" w:lineRule="auto"/>
        <w:ind w:firstLine="480" w:firstLineChars="200"/>
        <w:rPr>
          <w:color w:val="auto"/>
        </w:rPr>
      </w:pPr>
      <w:r>
        <w:rPr>
          <w:rFonts w:hint="eastAsia"/>
          <w:color w:val="auto"/>
        </w:rPr>
        <w:t xml:space="preserve"> 我们作为报价人保证提供给采购的服务不涉及第三方主张任何权利，同时与国家现行法律法规没有抵触，也不存在任何法律纠纷及诉讼。</w:t>
      </w:r>
    </w:p>
    <w:p w14:paraId="4B963E99">
      <w:pPr>
        <w:spacing w:line="360" w:lineRule="auto"/>
        <w:ind w:firstLine="480" w:firstLineChars="200"/>
        <w:rPr>
          <w:color w:val="auto"/>
        </w:rPr>
      </w:pPr>
    </w:p>
    <w:p w14:paraId="5DEC4541">
      <w:pPr>
        <w:spacing w:line="360" w:lineRule="auto"/>
        <w:ind w:firstLine="480" w:firstLineChars="200"/>
        <w:rPr>
          <w:color w:val="auto"/>
        </w:rPr>
      </w:pPr>
    </w:p>
    <w:p w14:paraId="4C29A801">
      <w:pPr>
        <w:spacing w:line="360" w:lineRule="auto"/>
        <w:ind w:firstLine="480" w:firstLineChars="200"/>
        <w:rPr>
          <w:color w:val="auto"/>
        </w:rPr>
      </w:pPr>
    </w:p>
    <w:p w14:paraId="751EFC96">
      <w:pPr>
        <w:spacing w:line="360" w:lineRule="auto"/>
        <w:ind w:firstLine="480" w:firstLineChars="200"/>
        <w:rPr>
          <w:color w:val="auto"/>
        </w:rPr>
      </w:pPr>
      <w:r>
        <w:rPr>
          <w:rFonts w:hint="eastAsia"/>
          <w:color w:val="auto"/>
        </w:rPr>
        <w:t xml:space="preserve">报价人（全称并加盖报价人公章）：                </w:t>
      </w:r>
    </w:p>
    <w:p w14:paraId="40CCF89C">
      <w:pPr>
        <w:spacing w:line="360" w:lineRule="auto"/>
        <w:ind w:firstLine="480" w:firstLineChars="200"/>
        <w:rPr>
          <w:color w:val="auto"/>
        </w:rPr>
      </w:pPr>
      <w:r>
        <w:rPr>
          <w:rFonts w:hint="eastAsia"/>
          <w:color w:val="auto"/>
        </w:rPr>
        <w:t xml:space="preserve">报价人代表签字：                              </w:t>
      </w:r>
    </w:p>
    <w:p w14:paraId="24766401">
      <w:pPr>
        <w:spacing w:line="360" w:lineRule="auto"/>
        <w:ind w:firstLine="480" w:firstLineChars="200"/>
        <w:rPr>
          <w:color w:val="auto"/>
        </w:rPr>
        <w:sectPr>
          <w:type w:val="continuous"/>
          <w:pgSz w:w="11906" w:h="16838"/>
          <w:pgMar w:top="1440" w:right="1520" w:bottom="1440" w:left="1520" w:header="851" w:footer="992" w:gutter="0"/>
          <w:pgNumType w:fmt="decimal"/>
          <w:cols w:space="720" w:num="1"/>
          <w:docGrid w:type="lines" w:linePitch="312" w:charSpace="0"/>
        </w:sectPr>
      </w:pPr>
      <w:r>
        <w:rPr>
          <w:rFonts w:hint="eastAsia"/>
          <w:color w:val="auto"/>
        </w:rPr>
        <w:t xml:space="preserve">日期：                                        </w:t>
      </w:r>
    </w:p>
    <w:p w14:paraId="11DB5510">
      <w:pPr>
        <w:rPr>
          <w:b/>
          <w:color w:val="auto"/>
          <w:kern w:val="2"/>
          <w:sz w:val="28"/>
          <w:szCs w:val="28"/>
        </w:rPr>
      </w:pPr>
      <w:bookmarkStart w:id="10" w:name="_Toc34311363"/>
      <w:bookmarkStart w:id="11" w:name="_Toc34296080"/>
      <w:r>
        <w:rPr>
          <w:b/>
          <w:color w:val="auto"/>
          <w:szCs w:val="28"/>
        </w:rPr>
        <w:br w:type="page"/>
      </w:r>
    </w:p>
    <w:p w14:paraId="265AF0D9">
      <w:pPr>
        <w:pStyle w:val="18"/>
        <w:numPr>
          <w:ilvl w:val="0"/>
          <w:numId w:val="3"/>
        </w:numPr>
        <w:spacing w:line="360" w:lineRule="auto"/>
        <w:jc w:val="center"/>
        <w:rPr>
          <w:rFonts w:hAnsi="宋体" w:cs="宋体"/>
          <w:b/>
          <w:color w:val="auto"/>
          <w:szCs w:val="28"/>
        </w:rPr>
      </w:pPr>
      <w:r>
        <w:rPr>
          <w:rFonts w:hint="eastAsia" w:hAnsi="宋体" w:cs="宋体"/>
          <w:b/>
          <w:color w:val="auto"/>
          <w:szCs w:val="28"/>
        </w:rPr>
        <w:t>有效营业执照副本复印件等证明文件</w:t>
      </w:r>
      <w:bookmarkEnd w:id="10"/>
      <w:bookmarkEnd w:id="11"/>
    </w:p>
    <w:p w14:paraId="09D68ADA">
      <w:pPr>
        <w:pStyle w:val="7"/>
        <w:spacing w:before="0" w:beforeAutospacing="0" w:after="0" w:afterAutospacing="0" w:line="420" w:lineRule="exact"/>
        <w:ind w:firstLine="621" w:firstLineChars="259"/>
        <w:rPr>
          <w:color w:val="auto"/>
        </w:rPr>
      </w:pPr>
      <w:r>
        <w:rPr>
          <w:rFonts w:hint="eastAsia"/>
          <w:color w:val="auto"/>
          <w:lang w:val="en-US" w:eastAsia="zh-CN"/>
        </w:rPr>
        <w:t>1、</w:t>
      </w:r>
      <w:r>
        <w:rPr>
          <w:rFonts w:hint="eastAsia"/>
          <w:color w:val="auto"/>
        </w:rPr>
        <w:t>营业执照（复印件）</w:t>
      </w:r>
    </w:p>
    <w:p w14:paraId="7E20AFAC">
      <w:pPr>
        <w:pStyle w:val="7"/>
        <w:spacing w:before="0" w:beforeAutospacing="0" w:after="0" w:afterAutospacing="0" w:line="420" w:lineRule="exact"/>
        <w:ind w:firstLine="621" w:firstLineChars="259"/>
        <w:rPr>
          <w:color w:val="auto"/>
        </w:rPr>
      </w:pPr>
      <w:r>
        <w:rPr>
          <w:rFonts w:hint="eastAsia"/>
          <w:color w:val="auto"/>
        </w:rPr>
        <w:t>2、“信用中国”网站</w:t>
      </w:r>
      <w:r>
        <w:rPr>
          <w:color w:val="auto"/>
        </w:rPr>
        <w:t>(</w:t>
      </w:r>
      <w:r>
        <w:rPr>
          <w:color w:val="auto"/>
        </w:rPr>
        <w:fldChar w:fldCharType="begin"/>
      </w:r>
      <w:r>
        <w:rPr>
          <w:color w:val="auto"/>
        </w:rPr>
        <w:instrText xml:space="preserve"> HYPERLINK "http://www.creditchina.gov.cn" </w:instrText>
      </w:r>
      <w:r>
        <w:rPr>
          <w:color w:val="auto"/>
        </w:rPr>
        <w:fldChar w:fldCharType="separate"/>
      </w:r>
      <w:r>
        <w:rPr>
          <w:color w:val="auto"/>
        </w:rPr>
        <w:t>www.creditchina.gov.cn</w:t>
      </w:r>
      <w:r>
        <w:rPr>
          <w:color w:val="auto"/>
        </w:rPr>
        <w:fldChar w:fldCharType="end"/>
      </w:r>
      <w:r>
        <w:rPr>
          <w:color w:val="auto"/>
        </w:rPr>
        <w:t>)</w:t>
      </w:r>
      <w:r>
        <w:rPr>
          <w:rFonts w:hint="eastAsia"/>
          <w:color w:val="auto"/>
        </w:rPr>
        <w:t>提供截图</w:t>
      </w:r>
    </w:p>
    <w:p w14:paraId="004FADAE">
      <w:pPr>
        <w:pStyle w:val="7"/>
        <w:spacing w:before="0" w:beforeAutospacing="0" w:after="0" w:afterAutospacing="0" w:line="420" w:lineRule="exact"/>
        <w:ind w:firstLine="621" w:firstLineChars="259"/>
        <w:rPr>
          <w:color w:val="auto"/>
        </w:rPr>
      </w:pPr>
      <w:r>
        <w:rPr>
          <w:color w:val="auto"/>
        </w:rPr>
        <w:t>3</w:t>
      </w:r>
      <w:r>
        <w:rPr>
          <w:rFonts w:hint="eastAsia"/>
          <w:color w:val="auto"/>
        </w:rPr>
        <w:t>、其他资信证明</w:t>
      </w:r>
    </w:p>
    <w:p w14:paraId="069994C1">
      <w:pPr>
        <w:rPr>
          <w:color w:val="auto"/>
        </w:rPr>
      </w:pPr>
      <w:r>
        <w:rPr>
          <w:color w:val="auto"/>
        </w:rPr>
        <w:br w:type="page"/>
      </w:r>
    </w:p>
    <w:p w14:paraId="4CEC757F">
      <w:pPr>
        <w:pStyle w:val="18"/>
        <w:numPr>
          <w:ilvl w:val="0"/>
          <w:numId w:val="3"/>
        </w:numPr>
        <w:spacing w:line="360" w:lineRule="auto"/>
        <w:jc w:val="center"/>
        <w:rPr>
          <w:rFonts w:hAnsi="宋体" w:cs="宋体"/>
          <w:b/>
          <w:color w:val="auto"/>
          <w:szCs w:val="28"/>
        </w:rPr>
      </w:pPr>
      <w:bookmarkStart w:id="12" w:name="_Toc34311364"/>
      <w:bookmarkStart w:id="13" w:name="_Toc34296081"/>
      <w:r>
        <w:rPr>
          <w:rFonts w:hint="eastAsia" w:hAnsi="宋体" w:cs="宋体"/>
          <w:b/>
          <w:color w:val="auto"/>
          <w:szCs w:val="28"/>
        </w:rPr>
        <w:t>单位负责人授权书</w:t>
      </w:r>
      <w:bookmarkEnd w:id="12"/>
      <w:bookmarkEnd w:id="13"/>
    </w:p>
    <w:p w14:paraId="26646A9F">
      <w:pPr>
        <w:shd w:val="clear" w:color="auto" w:fill="FFFFFF"/>
        <w:spacing w:line="420" w:lineRule="exact"/>
        <w:ind w:left="723"/>
        <w:rPr>
          <w:b/>
          <w:color w:val="auto"/>
          <w:shd w:val="clear" w:color="auto" w:fill="FFFFFF"/>
          <w:lang w:bidi="ar"/>
        </w:rPr>
      </w:pPr>
    </w:p>
    <w:p w14:paraId="755B154C">
      <w:pPr>
        <w:pStyle w:val="7"/>
        <w:spacing w:before="0" w:beforeAutospacing="0" w:after="0" w:afterAutospacing="0" w:line="420" w:lineRule="exact"/>
        <w:rPr>
          <w:color w:val="auto"/>
        </w:rPr>
      </w:pPr>
      <w:r>
        <w:rPr>
          <w:rFonts w:hint="eastAsia"/>
          <w:color w:val="auto"/>
        </w:rPr>
        <w:t>致：</w:t>
      </w:r>
      <w:r>
        <w:rPr>
          <w:rFonts w:hint="eastAsia"/>
          <w:color w:val="auto"/>
          <w:u w:val="single"/>
        </w:rPr>
        <w:t>常州盈泰招标有限公司</w:t>
      </w:r>
    </w:p>
    <w:p w14:paraId="424D0603">
      <w:pPr>
        <w:pStyle w:val="7"/>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（填写“报价人代表全名”）</w:t>
      </w:r>
      <w:r>
        <w:rPr>
          <w:rFonts w:hint="eastAsia"/>
          <w:color w:val="auto"/>
        </w:rPr>
        <w:t>为报价人代表，代表我方参加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）的网上竞价，全权代表我方处理竞价过程的一切事宜，包括但不限于：竞价、递交材料、签约等。报价人代表在竞价过程中所签署的一切文件和处理与之有关的一切事务，我方均予以认可并对此承担责任。</w:t>
      </w:r>
    </w:p>
    <w:p w14:paraId="1FEC6F3E">
      <w:pPr>
        <w:pStyle w:val="7"/>
        <w:spacing w:before="0" w:beforeAutospacing="0" w:after="0" w:afterAutospacing="0" w:line="420" w:lineRule="exact"/>
        <w:ind w:firstLine="621" w:firstLineChars="259"/>
        <w:rPr>
          <w:color w:val="auto"/>
        </w:rPr>
      </w:pPr>
      <w:r>
        <w:rPr>
          <w:rFonts w:hint="eastAsia"/>
          <w:color w:val="auto"/>
        </w:rPr>
        <w:t>报价人代表无转委权。特此授权。</w:t>
      </w:r>
    </w:p>
    <w:p w14:paraId="4C74624F">
      <w:pPr>
        <w:pStyle w:val="7"/>
        <w:spacing w:before="0" w:beforeAutospacing="0" w:after="0" w:afterAutospacing="0" w:line="420" w:lineRule="exact"/>
        <w:jc w:val="center"/>
        <w:rPr>
          <w:color w:val="auto"/>
        </w:rPr>
      </w:pPr>
      <w:r>
        <w:rPr>
          <w:rFonts w:hint="eastAsia"/>
          <w:color w:val="auto"/>
        </w:rPr>
        <w:t>（以下无正文）</w:t>
      </w:r>
    </w:p>
    <w:p w14:paraId="27EC40CD">
      <w:pPr>
        <w:pStyle w:val="7"/>
        <w:spacing w:before="0" w:beforeAutospacing="0" w:after="0" w:afterAutospacing="0" w:line="420" w:lineRule="exact"/>
        <w:rPr>
          <w:color w:val="auto"/>
        </w:rPr>
      </w:pPr>
      <w:r>
        <w:rPr>
          <w:rFonts w:hint="eastAsia"/>
          <w:color w:val="auto"/>
        </w:rPr>
        <w:t> </w:t>
      </w:r>
    </w:p>
    <w:p w14:paraId="2D7EB29E">
      <w:pPr>
        <w:pStyle w:val="7"/>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70972F70">
      <w:pPr>
        <w:pStyle w:val="7"/>
        <w:spacing w:before="0" w:beforeAutospacing="0" w:after="0" w:afterAutospacing="0" w:line="420" w:lineRule="exact"/>
        <w:rPr>
          <w:color w:val="auto"/>
        </w:rPr>
      </w:pPr>
      <w:r>
        <w:rPr>
          <w:rFonts w:hint="eastAsia"/>
          <w:color w:val="auto"/>
        </w:rPr>
        <w:t>报价人代表：</w:t>
      </w:r>
      <w:r>
        <w:rPr>
          <w:rFonts w:hint="eastAsia"/>
          <w:color w:val="auto"/>
          <w:u w:val="single"/>
        </w:rPr>
        <w:t>       </w:t>
      </w:r>
      <w:r>
        <w:rPr>
          <w:rFonts w:hint="eastAsia"/>
          <w:color w:val="auto"/>
        </w:rPr>
        <w:t>身份证号：</w:t>
      </w:r>
      <w:r>
        <w:rPr>
          <w:rFonts w:hint="eastAsia"/>
          <w:color w:val="auto"/>
          <w:u w:val="single"/>
        </w:rPr>
        <w:t>   </w:t>
      </w:r>
      <w:r>
        <w:rPr>
          <w:color w:val="auto"/>
          <w:u w:val="single"/>
        </w:rPr>
        <w:t xml:space="preserve">  </w:t>
      </w:r>
      <w:r>
        <w:rPr>
          <w:rFonts w:hint="eastAsia"/>
          <w:color w:val="auto"/>
          <w:u w:val="single"/>
        </w:rPr>
        <w:t>    </w:t>
      </w:r>
      <w:r>
        <w:rPr>
          <w:rFonts w:hint="eastAsia"/>
          <w:color w:val="auto"/>
        </w:rPr>
        <w:t>手机：</w:t>
      </w:r>
      <w:r>
        <w:rPr>
          <w:rFonts w:hint="eastAsia"/>
          <w:color w:val="auto"/>
          <w:u w:val="single"/>
        </w:rPr>
        <w:t>       </w:t>
      </w:r>
    </w:p>
    <w:p w14:paraId="7303C5EF">
      <w:pPr>
        <w:pStyle w:val="7"/>
        <w:spacing w:before="0" w:beforeAutospacing="0" w:after="0" w:afterAutospacing="0" w:line="420" w:lineRule="exact"/>
        <w:rPr>
          <w:color w:val="auto"/>
        </w:rPr>
      </w:pPr>
      <w:r>
        <w:rPr>
          <w:rFonts w:hint="eastAsia"/>
          <w:color w:val="auto"/>
        </w:rPr>
        <w:t> </w:t>
      </w:r>
    </w:p>
    <w:p w14:paraId="72CD518A">
      <w:pPr>
        <w:pStyle w:val="7"/>
        <w:spacing w:before="0" w:beforeAutospacing="0" w:after="0" w:afterAutospacing="0" w:line="420" w:lineRule="exact"/>
        <w:rPr>
          <w:color w:val="auto"/>
        </w:rPr>
      </w:pPr>
      <w:r>
        <w:rPr>
          <w:rFonts w:hint="eastAsia"/>
          <w:color w:val="auto"/>
        </w:rPr>
        <w:t>授权方</w:t>
      </w:r>
    </w:p>
    <w:p w14:paraId="49BE14BE">
      <w:pPr>
        <w:pStyle w:val="7"/>
        <w:spacing w:before="0" w:beforeAutospacing="0" w:after="0" w:afterAutospacing="0" w:line="420" w:lineRule="exact"/>
        <w:rPr>
          <w:color w:val="auto"/>
        </w:rPr>
      </w:pPr>
      <w:r>
        <w:rPr>
          <w:rFonts w:hint="eastAsia"/>
          <w:color w:val="auto"/>
        </w:rPr>
        <w:t>报价人：</w:t>
      </w:r>
      <w:r>
        <w:rPr>
          <w:rFonts w:hint="eastAsia"/>
          <w:color w:val="auto"/>
          <w:u w:val="single"/>
        </w:rPr>
        <w:t>（全称并加盖单位公章）</w:t>
      </w:r>
    </w:p>
    <w:p w14:paraId="1C2E8F5F">
      <w:pPr>
        <w:pStyle w:val="7"/>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14:paraId="413EFAE4">
      <w:pPr>
        <w:pStyle w:val="7"/>
        <w:spacing w:before="0" w:beforeAutospacing="0" w:after="0" w:afterAutospacing="0" w:line="420" w:lineRule="exact"/>
        <w:rPr>
          <w:color w:val="auto"/>
        </w:rPr>
      </w:pPr>
      <w:r>
        <w:rPr>
          <w:rFonts w:hint="eastAsia"/>
          <w:color w:val="auto"/>
        </w:rPr>
        <w:t> </w:t>
      </w:r>
    </w:p>
    <w:p w14:paraId="282BCC54">
      <w:pPr>
        <w:pStyle w:val="7"/>
        <w:spacing w:before="0" w:beforeAutospacing="0" w:after="0" w:afterAutospacing="0" w:line="420" w:lineRule="exact"/>
        <w:rPr>
          <w:color w:val="auto"/>
        </w:rPr>
      </w:pPr>
      <w:r>
        <w:rPr>
          <w:rFonts w:hint="eastAsia"/>
          <w:color w:val="auto"/>
        </w:rPr>
        <w:t>接受授权方</w:t>
      </w:r>
    </w:p>
    <w:p w14:paraId="334A81A4">
      <w:pPr>
        <w:pStyle w:val="7"/>
        <w:spacing w:before="0" w:beforeAutospacing="0" w:after="0" w:afterAutospacing="0" w:line="420" w:lineRule="exact"/>
        <w:rPr>
          <w:color w:val="auto"/>
        </w:rPr>
      </w:pPr>
      <w:r>
        <w:rPr>
          <w:rFonts w:hint="eastAsia"/>
          <w:color w:val="auto"/>
        </w:rPr>
        <w:t>报价人代表签字：</w:t>
      </w:r>
      <w:r>
        <w:rPr>
          <w:rFonts w:hint="eastAsia"/>
          <w:color w:val="auto"/>
          <w:u w:val="single"/>
        </w:rPr>
        <w:t>                   </w:t>
      </w:r>
    </w:p>
    <w:p w14:paraId="4C5C4339">
      <w:pPr>
        <w:pStyle w:val="7"/>
        <w:spacing w:before="0" w:beforeAutospacing="0" w:after="0" w:afterAutospacing="0" w:line="420" w:lineRule="exact"/>
        <w:rPr>
          <w:color w:val="auto"/>
        </w:rPr>
      </w:pPr>
      <w:r>
        <w:rPr>
          <w:rFonts w:hint="eastAsia"/>
          <w:color w:val="auto"/>
        </w:rPr>
        <w:t> </w:t>
      </w:r>
    </w:p>
    <w:p w14:paraId="0A8BC8F6">
      <w:pPr>
        <w:pStyle w:val="7"/>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2FA94462">
      <w:pPr>
        <w:pStyle w:val="7"/>
        <w:spacing w:before="0" w:beforeAutospacing="0" w:after="0" w:afterAutospacing="0" w:line="420" w:lineRule="exact"/>
        <w:rPr>
          <w:color w:val="auto"/>
        </w:rPr>
      </w:pPr>
      <w:r>
        <w:rPr>
          <w:rFonts w:hint="eastAsia"/>
          <w:color w:val="auto"/>
        </w:rPr>
        <w:t> </w:t>
      </w:r>
    </w:p>
    <w:p w14:paraId="0BB1343A">
      <w:pPr>
        <w:pStyle w:val="7"/>
        <w:spacing w:before="0" w:beforeAutospacing="0" w:after="0" w:afterAutospacing="0" w:line="420" w:lineRule="exact"/>
        <w:rPr>
          <w:color w:val="auto"/>
        </w:rPr>
      </w:pPr>
      <w:r>
        <w:rPr>
          <w:rFonts w:hint="eastAsia"/>
          <w:color w:val="auto"/>
        </w:rPr>
        <w:t>附：单位负责人、报价人代表的身份证正反面复印件</w:t>
      </w:r>
    </w:p>
    <w:p w14:paraId="282D59A2">
      <w:pPr>
        <w:pStyle w:val="7"/>
        <w:spacing w:before="0" w:beforeAutospacing="0" w:after="0" w:afterAutospacing="0" w:line="420" w:lineRule="exact"/>
        <w:rPr>
          <w:color w:val="auto"/>
        </w:rPr>
      </w:pPr>
    </w:p>
    <w:tbl>
      <w:tblPr>
        <w:tblStyle w:val="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043F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6ED4570B">
            <w:pPr>
              <w:pStyle w:val="7"/>
              <w:spacing w:before="0" w:beforeAutospacing="0" w:after="0" w:afterAutospacing="0" w:line="420" w:lineRule="exact"/>
              <w:jc w:val="center"/>
              <w:rPr>
                <w:color w:val="auto"/>
              </w:rPr>
            </w:pPr>
            <w:r>
              <w:rPr>
                <w:rStyle w:val="11"/>
                <w:rFonts w:hint="eastAsia"/>
                <w:color w:val="auto"/>
              </w:rPr>
              <w:t> </w:t>
            </w:r>
          </w:p>
          <w:p w14:paraId="631C2DDD">
            <w:pPr>
              <w:pStyle w:val="7"/>
              <w:spacing w:before="0" w:beforeAutospacing="0" w:after="0" w:afterAutospacing="0" w:line="420" w:lineRule="exact"/>
              <w:jc w:val="center"/>
              <w:rPr>
                <w:color w:val="auto"/>
              </w:rPr>
            </w:pPr>
            <w:r>
              <w:rPr>
                <w:rStyle w:val="11"/>
                <w:rFonts w:hint="eastAsia"/>
                <w:color w:val="auto"/>
              </w:rPr>
              <w:t>要求：真实有效且内容完整、清晰、整洁。</w:t>
            </w:r>
          </w:p>
          <w:p w14:paraId="4B1874A4">
            <w:pPr>
              <w:pStyle w:val="7"/>
              <w:spacing w:before="0" w:beforeAutospacing="0" w:after="0" w:afterAutospacing="0" w:line="420" w:lineRule="exact"/>
              <w:jc w:val="center"/>
              <w:rPr>
                <w:color w:val="auto"/>
              </w:rPr>
            </w:pPr>
            <w:r>
              <w:rPr>
                <w:rStyle w:val="11"/>
                <w:rFonts w:hint="eastAsia"/>
                <w:color w:val="auto"/>
              </w:rPr>
              <w:t> </w:t>
            </w:r>
          </w:p>
        </w:tc>
      </w:tr>
    </w:tbl>
    <w:p w14:paraId="2C5F4922">
      <w:pPr>
        <w:shd w:val="clear" w:color="auto" w:fill="FFFFFF"/>
        <w:spacing w:line="420" w:lineRule="exact"/>
        <w:jc w:val="center"/>
        <w:rPr>
          <w:b/>
          <w:color w:val="auto"/>
          <w:shd w:val="clear" w:color="auto" w:fill="FFFFFF"/>
          <w:lang w:bidi="ar"/>
        </w:rPr>
        <w:sectPr>
          <w:type w:val="continuous"/>
          <w:pgSz w:w="11906" w:h="16838"/>
          <w:pgMar w:top="1440" w:right="1520" w:bottom="1440" w:left="1520" w:header="851" w:footer="992" w:gutter="0"/>
          <w:pgNumType w:fmt="decimal"/>
          <w:cols w:space="720" w:num="1"/>
          <w:docGrid w:type="lines" w:linePitch="326" w:charSpace="0"/>
        </w:sectPr>
      </w:pPr>
    </w:p>
    <w:p w14:paraId="45B45156">
      <w:pPr>
        <w:rPr>
          <w:b/>
          <w:color w:val="auto"/>
          <w:kern w:val="2"/>
          <w:sz w:val="28"/>
          <w:szCs w:val="28"/>
        </w:rPr>
      </w:pPr>
      <w:bookmarkStart w:id="14" w:name="_Toc34311365"/>
      <w:bookmarkStart w:id="15" w:name="_Toc34296082"/>
      <w:r>
        <w:rPr>
          <w:b/>
          <w:color w:val="auto"/>
          <w:szCs w:val="28"/>
        </w:rPr>
        <w:br w:type="page"/>
      </w:r>
    </w:p>
    <w:bookmarkEnd w:id="14"/>
    <w:bookmarkEnd w:id="15"/>
    <w:p w14:paraId="31A12EBA">
      <w:pPr>
        <w:pStyle w:val="18"/>
        <w:numPr>
          <w:ilvl w:val="0"/>
          <w:numId w:val="3"/>
        </w:numPr>
        <w:spacing w:line="360" w:lineRule="auto"/>
        <w:jc w:val="center"/>
        <w:rPr>
          <w:rFonts w:hAnsi="宋体" w:cs="宋体"/>
          <w:b/>
          <w:color w:val="auto"/>
          <w:szCs w:val="28"/>
        </w:rPr>
      </w:pPr>
      <w:r>
        <w:rPr>
          <w:rFonts w:hint="eastAsia" w:hAnsi="宋体" w:cs="宋体"/>
          <w:b/>
          <w:color w:val="auto"/>
          <w:szCs w:val="28"/>
        </w:rPr>
        <w:t>报价一览表</w:t>
      </w:r>
    </w:p>
    <w:p w14:paraId="0F8A7149">
      <w:pPr>
        <w:shd w:val="clear" w:color="auto" w:fill="FFFFFF"/>
        <w:spacing w:line="420" w:lineRule="exact"/>
        <w:rPr>
          <w:color w:val="auto"/>
        </w:rPr>
      </w:pPr>
      <w:r>
        <w:rPr>
          <w:rFonts w:hint="eastAsia"/>
          <w:color w:val="auto"/>
          <w:shd w:val="clear" w:color="auto" w:fill="FFFFFF"/>
          <w:lang w:bidi="ar"/>
        </w:rPr>
        <w:t> </w:t>
      </w:r>
    </w:p>
    <w:p w14:paraId="4D28BD95">
      <w:pPr>
        <w:rPr>
          <w:color w:val="auto"/>
        </w:rPr>
      </w:pPr>
      <w:r>
        <w:rPr>
          <w:rFonts w:hint="eastAsia"/>
          <w:color w:val="auto"/>
        </w:rPr>
        <w:t>供应商名称（公章）：</w:t>
      </w:r>
    </w:p>
    <w:p w14:paraId="2EFDE295">
      <w:pPr>
        <w:rPr>
          <w:color w:val="auto"/>
          <w:u w:val="single"/>
        </w:rPr>
      </w:pPr>
    </w:p>
    <w:p w14:paraId="5CEA45B8">
      <w:pPr>
        <w:rPr>
          <w:color w:val="auto"/>
          <w:u w:val="single"/>
        </w:rPr>
      </w:pPr>
      <w:r>
        <w:rPr>
          <w:rFonts w:hint="eastAsia"/>
          <w:color w:val="auto"/>
        </w:rPr>
        <w:t>采购编号：</w:t>
      </w:r>
    </w:p>
    <w:p w14:paraId="22818AA6">
      <w:pPr>
        <w:rPr>
          <w:color w:val="auto"/>
        </w:rPr>
      </w:pPr>
    </w:p>
    <w:p w14:paraId="5EB0BDDF">
      <w:pPr>
        <w:ind w:left="6300" w:firstLine="480" w:firstLineChars="200"/>
        <w:rPr>
          <w:color w:val="auto"/>
        </w:rPr>
      </w:pPr>
      <w:r>
        <w:rPr>
          <w:rFonts w:hint="eastAsia"/>
          <w:color w:val="auto"/>
        </w:rPr>
        <w:t>单位：人民币（元）</w:t>
      </w:r>
    </w:p>
    <w:tbl>
      <w:tblPr>
        <w:tblStyle w:val="8"/>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14:paraId="55AED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14:paraId="3D70FD5D">
            <w:pPr>
              <w:jc w:val="center"/>
              <w:rPr>
                <w:color w:val="auto"/>
              </w:rPr>
            </w:pPr>
            <w:r>
              <w:rPr>
                <w:rFonts w:hint="eastAsia"/>
                <w:color w:val="auto"/>
              </w:rPr>
              <w:t>项 目 名 称</w:t>
            </w:r>
          </w:p>
        </w:tc>
        <w:tc>
          <w:tcPr>
            <w:tcW w:w="4535" w:type="dxa"/>
            <w:vAlign w:val="center"/>
          </w:tcPr>
          <w:p w14:paraId="32B49B19">
            <w:pPr>
              <w:jc w:val="center"/>
              <w:rPr>
                <w:color w:val="auto"/>
              </w:rPr>
            </w:pPr>
            <w:r>
              <w:rPr>
                <w:rFonts w:hint="eastAsia"/>
                <w:color w:val="auto"/>
              </w:rPr>
              <w:t>报价</w:t>
            </w:r>
          </w:p>
        </w:tc>
      </w:tr>
      <w:tr w14:paraId="3C70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14:paraId="30970AD5">
            <w:pPr>
              <w:jc w:val="center"/>
              <w:rPr>
                <w:color w:val="auto"/>
              </w:rPr>
            </w:pPr>
          </w:p>
        </w:tc>
        <w:tc>
          <w:tcPr>
            <w:tcW w:w="4535" w:type="dxa"/>
            <w:vAlign w:val="center"/>
          </w:tcPr>
          <w:p w14:paraId="2D87590F">
            <w:pPr>
              <w:rPr>
                <w:color w:val="auto"/>
              </w:rPr>
            </w:pPr>
            <w:r>
              <w:rPr>
                <w:rFonts w:hint="eastAsia"/>
                <w:color w:val="auto"/>
              </w:rPr>
              <w:t xml:space="preserve"> </w:t>
            </w:r>
          </w:p>
        </w:tc>
      </w:tr>
    </w:tbl>
    <w:p w14:paraId="3D24C282">
      <w:pPr>
        <w:rPr>
          <w:color w:val="auto"/>
        </w:rPr>
      </w:pPr>
    </w:p>
    <w:p w14:paraId="4646C95F">
      <w:pPr>
        <w:rPr>
          <w:color w:val="auto"/>
        </w:rPr>
      </w:pPr>
    </w:p>
    <w:p w14:paraId="24A81AAE">
      <w:pPr>
        <w:rPr>
          <w:color w:val="auto"/>
        </w:rPr>
      </w:pPr>
    </w:p>
    <w:p w14:paraId="60143E88">
      <w:pPr>
        <w:rPr>
          <w:color w:val="auto"/>
        </w:rPr>
      </w:pPr>
    </w:p>
    <w:p w14:paraId="03AFBF87">
      <w:pPr>
        <w:rPr>
          <w:color w:val="auto"/>
        </w:rPr>
      </w:pPr>
    </w:p>
    <w:p w14:paraId="08534289">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7D2C46DA">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122B8BAC">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pgNumType w:fmt="decimal"/>
          <w:cols w:space="720" w:num="1"/>
          <w:docGrid w:type="lines" w:linePitch="312" w:charSpace="0"/>
        </w:sectPr>
      </w:pPr>
      <w:r>
        <w:rPr>
          <w:rFonts w:hint="eastAsia"/>
          <w:bCs/>
          <w:color w:val="auto"/>
          <w:shd w:val="clear" w:color="auto" w:fill="FFFFFF"/>
          <w:lang w:bidi="ar"/>
        </w:rPr>
        <w:t>日期：</w:t>
      </w:r>
    </w:p>
    <w:p w14:paraId="500E2F8A">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pgNumType w:fmt="decimal"/>
          <w:cols w:space="720" w:num="1"/>
          <w:docGrid w:type="lines" w:linePitch="312" w:charSpace="0"/>
        </w:sectPr>
      </w:pPr>
    </w:p>
    <w:p w14:paraId="2FA0FD5A">
      <w:pPr>
        <w:pStyle w:val="18"/>
        <w:numPr>
          <w:ilvl w:val="0"/>
          <w:numId w:val="3"/>
        </w:numPr>
        <w:spacing w:line="360" w:lineRule="auto"/>
        <w:jc w:val="center"/>
        <w:rPr>
          <w:rFonts w:hAnsi="宋体" w:cs="宋体"/>
          <w:b/>
          <w:color w:val="auto"/>
          <w:szCs w:val="28"/>
        </w:rPr>
      </w:pPr>
      <w:bookmarkStart w:id="16" w:name="_Toc34311366"/>
      <w:r>
        <w:rPr>
          <w:rFonts w:hint="eastAsia" w:hAnsi="宋体" w:cs="宋体"/>
          <w:b/>
          <w:color w:val="auto"/>
          <w:szCs w:val="28"/>
        </w:rPr>
        <w:t>分项报价表</w:t>
      </w:r>
      <w:bookmarkEnd w:id="16"/>
    </w:p>
    <w:p w14:paraId="4E243DBC">
      <w:pPr>
        <w:shd w:val="clear" w:color="auto" w:fill="FFFFFF"/>
        <w:spacing w:line="420" w:lineRule="exact"/>
        <w:rPr>
          <w:bCs/>
          <w:color w:val="auto"/>
          <w:u w:val="single"/>
          <w:shd w:val="clear" w:color="auto" w:fill="FFFFFF"/>
          <w:lang w:bidi="ar"/>
        </w:rPr>
      </w:pPr>
    </w:p>
    <w:p w14:paraId="5F613F8B">
      <w:pPr>
        <w:rPr>
          <w:color w:val="auto"/>
        </w:rPr>
      </w:pPr>
    </w:p>
    <w:p w14:paraId="30CFA711">
      <w:pPr>
        <w:rPr>
          <w:color w:val="auto"/>
          <w:u w:val="single"/>
        </w:rPr>
      </w:pPr>
      <w:r>
        <w:rPr>
          <w:rFonts w:hint="eastAsia"/>
          <w:color w:val="auto"/>
        </w:rPr>
        <w:t>采购编号：</w:t>
      </w:r>
    </w:p>
    <w:p w14:paraId="2948FC69">
      <w:pPr>
        <w:rPr>
          <w:color w:val="auto"/>
        </w:rPr>
      </w:pPr>
    </w:p>
    <w:tbl>
      <w:tblPr>
        <w:tblStyle w:val="8"/>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1411"/>
        <w:gridCol w:w="989"/>
        <w:gridCol w:w="1355"/>
        <w:gridCol w:w="1043"/>
        <w:gridCol w:w="1130"/>
        <w:gridCol w:w="968"/>
        <w:gridCol w:w="1053"/>
      </w:tblGrid>
      <w:tr w14:paraId="58FA1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847" w:type="dxa"/>
            <w:vMerge w:val="restart"/>
            <w:tcBorders>
              <w:top w:val="single" w:color="000000" w:sz="4" w:space="0"/>
              <w:left w:val="single" w:color="000000" w:sz="4" w:space="0"/>
              <w:bottom w:val="single" w:color="000000" w:sz="4" w:space="0"/>
              <w:right w:val="single" w:color="000000" w:sz="4" w:space="0"/>
            </w:tcBorders>
            <w:vAlign w:val="center"/>
          </w:tcPr>
          <w:p w14:paraId="0FA93052">
            <w:pPr>
              <w:jc w:val="center"/>
              <w:rPr>
                <w:color w:val="auto"/>
              </w:rPr>
            </w:pPr>
            <w:r>
              <w:rPr>
                <w:rFonts w:hint="eastAsia"/>
                <w:color w:val="auto"/>
              </w:rPr>
              <w:t>序号</w:t>
            </w:r>
          </w:p>
        </w:tc>
        <w:tc>
          <w:tcPr>
            <w:tcW w:w="1411" w:type="dxa"/>
            <w:vMerge w:val="restart"/>
            <w:tcBorders>
              <w:top w:val="single" w:color="000000" w:sz="4" w:space="0"/>
              <w:left w:val="single" w:color="000000" w:sz="4" w:space="0"/>
              <w:bottom w:val="single" w:color="000000" w:sz="4" w:space="0"/>
              <w:right w:val="single" w:color="000000" w:sz="4" w:space="0"/>
            </w:tcBorders>
            <w:vAlign w:val="center"/>
          </w:tcPr>
          <w:p w14:paraId="68AF7B0D">
            <w:pPr>
              <w:jc w:val="center"/>
              <w:rPr>
                <w:color w:val="auto"/>
              </w:rPr>
            </w:pPr>
            <w:r>
              <w:rPr>
                <w:rFonts w:hint="eastAsia"/>
                <w:color w:val="auto"/>
              </w:rPr>
              <w:t xml:space="preserve">商 </w:t>
            </w:r>
            <w:r>
              <w:rPr>
                <w:color w:val="auto"/>
              </w:rPr>
              <w:t xml:space="preserve"> </w:t>
            </w:r>
            <w:r>
              <w:rPr>
                <w:rFonts w:hint="eastAsia"/>
                <w:color w:val="auto"/>
              </w:rPr>
              <w:t>品</w:t>
            </w:r>
          </w:p>
        </w:tc>
        <w:tc>
          <w:tcPr>
            <w:tcW w:w="989" w:type="dxa"/>
            <w:vMerge w:val="restart"/>
            <w:tcBorders>
              <w:top w:val="single" w:color="000000" w:sz="4" w:space="0"/>
              <w:left w:val="single" w:color="000000" w:sz="4" w:space="0"/>
              <w:bottom w:val="single" w:color="000000" w:sz="4" w:space="0"/>
              <w:right w:val="single" w:color="auto" w:sz="4" w:space="0"/>
            </w:tcBorders>
            <w:vAlign w:val="center"/>
          </w:tcPr>
          <w:p w14:paraId="2F108395">
            <w:pPr>
              <w:jc w:val="center"/>
              <w:rPr>
                <w:color w:val="auto"/>
              </w:rPr>
            </w:pPr>
            <w:r>
              <w:rPr>
                <w:rFonts w:hint="eastAsia"/>
                <w:color w:val="auto"/>
              </w:rPr>
              <w:t>品牌</w:t>
            </w:r>
          </w:p>
        </w:tc>
        <w:tc>
          <w:tcPr>
            <w:tcW w:w="1355" w:type="dxa"/>
            <w:vMerge w:val="restart"/>
            <w:tcBorders>
              <w:top w:val="single" w:color="000000" w:sz="4" w:space="0"/>
              <w:left w:val="single" w:color="auto" w:sz="4" w:space="0"/>
              <w:bottom w:val="single" w:color="000000" w:sz="4" w:space="0"/>
              <w:right w:val="single" w:color="auto" w:sz="4" w:space="0"/>
            </w:tcBorders>
            <w:vAlign w:val="center"/>
          </w:tcPr>
          <w:p w14:paraId="2794A726">
            <w:pPr>
              <w:jc w:val="center"/>
              <w:rPr>
                <w:color w:val="auto"/>
              </w:rPr>
            </w:pPr>
            <w:r>
              <w:rPr>
                <w:rFonts w:hint="eastAsia"/>
                <w:color w:val="auto"/>
              </w:rPr>
              <w:t>规格型号</w:t>
            </w:r>
          </w:p>
        </w:tc>
        <w:tc>
          <w:tcPr>
            <w:tcW w:w="1043" w:type="dxa"/>
            <w:vMerge w:val="restart"/>
            <w:tcBorders>
              <w:top w:val="single" w:color="000000" w:sz="4" w:space="0"/>
              <w:left w:val="single" w:color="auto" w:sz="4" w:space="0"/>
              <w:bottom w:val="single" w:color="000000" w:sz="4" w:space="0"/>
              <w:right w:val="single" w:color="000000" w:sz="4" w:space="0"/>
            </w:tcBorders>
            <w:vAlign w:val="center"/>
          </w:tcPr>
          <w:p w14:paraId="0CDD233E">
            <w:pPr>
              <w:jc w:val="center"/>
              <w:rPr>
                <w:color w:val="auto"/>
              </w:rPr>
            </w:pPr>
            <w:r>
              <w:rPr>
                <w:rFonts w:hint="eastAsia"/>
                <w:color w:val="auto"/>
              </w:rPr>
              <w:t>数量</w:t>
            </w:r>
          </w:p>
        </w:tc>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1A9DAB1C">
            <w:pPr>
              <w:jc w:val="center"/>
              <w:rPr>
                <w:color w:val="auto"/>
              </w:rPr>
            </w:pPr>
            <w:r>
              <w:rPr>
                <w:rFonts w:hint="eastAsia"/>
                <w:color w:val="auto"/>
              </w:rPr>
              <w:t>单位</w:t>
            </w:r>
          </w:p>
        </w:tc>
        <w:tc>
          <w:tcPr>
            <w:tcW w:w="2018" w:type="dxa"/>
            <w:gridSpan w:val="2"/>
            <w:tcBorders>
              <w:top w:val="single" w:color="000000" w:sz="4" w:space="0"/>
              <w:left w:val="single" w:color="000000" w:sz="4" w:space="0"/>
              <w:bottom w:val="single" w:color="000000" w:sz="4" w:space="0"/>
              <w:right w:val="single" w:color="000000" w:sz="4" w:space="0"/>
            </w:tcBorders>
            <w:vAlign w:val="center"/>
          </w:tcPr>
          <w:p w14:paraId="2DBA23BF">
            <w:pPr>
              <w:jc w:val="center"/>
              <w:rPr>
                <w:color w:val="auto"/>
              </w:rPr>
            </w:pPr>
            <w:r>
              <w:rPr>
                <w:rFonts w:hint="eastAsia"/>
                <w:color w:val="auto"/>
              </w:rPr>
              <w:t>价格</w:t>
            </w:r>
          </w:p>
        </w:tc>
      </w:tr>
      <w:tr w14:paraId="176C7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14:paraId="0C5069D7">
            <w:pPr>
              <w:rPr>
                <w:color w:val="auto"/>
              </w:rPr>
            </w:pPr>
          </w:p>
        </w:tc>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03F906FF">
            <w:pPr>
              <w:rPr>
                <w:color w:val="auto"/>
              </w:rPr>
            </w:pPr>
          </w:p>
        </w:tc>
        <w:tc>
          <w:tcPr>
            <w:tcW w:w="989" w:type="dxa"/>
            <w:vMerge w:val="continue"/>
            <w:tcBorders>
              <w:top w:val="single" w:color="000000" w:sz="4" w:space="0"/>
              <w:left w:val="single" w:color="000000" w:sz="4" w:space="0"/>
              <w:bottom w:val="single" w:color="000000" w:sz="4" w:space="0"/>
              <w:right w:val="single" w:color="auto" w:sz="4" w:space="0"/>
            </w:tcBorders>
            <w:vAlign w:val="center"/>
          </w:tcPr>
          <w:p w14:paraId="038E065C">
            <w:pPr>
              <w:rPr>
                <w:color w:val="auto"/>
              </w:rPr>
            </w:pPr>
          </w:p>
        </w:tc>
        <w:tc>
          <w:tcPr>
            <w:tcW w:w="1355" w:type="dxa"/>
            <w:vMerge w:val="continue"/>
            <w:tcBorders>
              <w:top w:val="single" w:color="000000" w:sz="4" w:space="0"/>
              <w:left w:val="single" w:color="auto" w:sz="4" w:space="0"/>
              <w:bottom w:val="single" w:color="000000" w:sz="4" w:space="0"/>
              <w:right w:val="single" w:color="auto" w:sz="4" w:space="0"/>
            </w:tcBorders>
            <w:vAlign w:val="center"/>
          </w:tcPr>
          <w:p w14:paraId="7A96A0DB">
            <w:pPr>
              <w:rPr>
                <w:color w:val="auto"/>
              </w:rPr>
            </w:pPr>
          </w:p>
        </w:tc>
        <w:tc>
          <w:tcPr>
            <w:tcW w:w="1043" w:type="dxa"/>
            <w:vMerge w:val="continue"/>
            <w:tcBorders>
              <w:top w:val="single" w:color="000000" w:sz="4" w:space="0"/>
              <w:left w:val="single" w:color="auto" w:sz="4" w:space="0"/>
              <w:bottom w:val="single" w:color="000000" w:sz="4" w:space="0"/>
              <w:right w:val="single" w:color="000000" w:sz="4" w:space="0"/>
            </w:tcBorders>
            <w:vAlign w:val="center"/>
          </w:tcPr>
          <w:p w14:paraId="7FA5DC8D">
            <w:pPr>
              <w:rPr>
                <w:color w:val="auto"/>
              </w:rPr>
            </w:pPr>
          </w:p>
        </w:tc>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190B1C1D">
            <w:pP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5A4246FF">
            <w:pPr>
              <w:jc w:val="center"/>
              <w:rPr>
                <w:color w:val="auto"/>
              </w:rPr>
            </w:pPr>
            <w:r>
              <w:rPr>
                <w:rFonts w:hint="eastAsia"/>
                <w:color w:val="auto"/>
              </w:rPr>
              <w:t>单价</w:t>
            </w:r>
          </w:p>
        </w:tc>
        <w:tc>
          <w:tcPr>
            <w:tcW w:w="1053" w:type="dxa"/>
            <w:tcBorders>
              <w:top w:val="single" w:color="000000" w:sz="4" w:space="0"/>
              <w:left w:val="single" w:color="000000" w:sz="4" w:space="0"/>
              <w:bottom w:val="single" w:color="000000" w:sz="4" w:space="0"/>
              <w:right w:val="single" w:color="000000" w:sz="4" w:space="0"/>
            </w:tcBorders>
            <w:vAlign w:val="center"/>
          </w:tcPr>
          <w:p w14:paraId="3BAA82E6">
            <w:pPr>
              <w:jc w:val="center"/>
              <w:rPr>
                <w:color w:val="auto"/>
              </w:rPr>
            </w:pPr>
            <w:r>
              <w:rPr>
                <w:rFonts w:hint="eastAsia"/>
                <w:color w:val="auto"/>
              </w:rPr>
              <w:t>合价</w:t>
            </w:r>
          </w:p>
        </w:tc>
      </w:tr>
      <w:tr w14:paraId="1D9E2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37525436">
            <w:pPr>
              <w:jc w:val="center"/>
              <w:rPr>
                <w:color w:val="auto"/>
              </w:rPr>
            </w:pPr>
            <w:r>
              <w:rPr>
                <w:rFonts w:hint="eastAsia"/>
                <w:color w:val="auto"/>
              </w:rPr>
              <w:t>1</w:t>
            </w:r>
          </w:p>
        </w:tc>
        <w:tc>
          <w:tcPr>
            <w:tcW w:w="1411" w:type="dxa"/>
            <w:tcBorders>
              <w:top w:val="single" w:color="000000" w:sz="4" w:space="0"/>
              <w:left w:val="single" w:color="000000" w:sz="4" w:space="0"/>
              <w:bottom w:val="single" w:color="000000" w:sz="4" w:space="0"/>
              <w:right w:val="single" w:color="000000" w:sz="4" w:space="0"/>
            </w:tcBorders>
            <w:vAlign w:val="center"/>
          </w:tcPr>
          <w:p w14:paraId="6C757FF2">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72BA4911">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6F920F94">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516C8B17">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4C20C19A">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1FB01F64">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42B10F20">
            <w:pPr>
              <w:jc w:val="center"/>
              <w:rPr>
                <w:color w:val="auto"/>
              </w:rPr>
            </w:pPr>
          </w:p>
        </w:tc>
      </w:tr>
      <w:tr w14:paraId="585EA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7AFA149">
            <w:pPr>
              <w:jc w:val="center"/>
              <w:rPr>
                <w:color w:val="auto"/>
              </w:rPr>
            </w:pPr>
            <w:r>
              <w:rPr>
                <w:rFonts w:hint="eastAsia"/>
                <w:color w:val="auto"/>
              </w:rPr>
              <w:t>2</w:t>
            </w:r>
          </w:p>
        </w:tc>
        <w:tc>
          <w:tcPr>
            <w:tcW w:w="1411" w:type="dxa"/>
            <w:tcBorders>
              <w:top w:val="single" w:color="000000" w:sz="4" w:space="0"/>
              <w:left w:val="single" w:color="000000" w:sz="4" w:space="0"/>
              <w:bottom w:val="single" w:color="000000" w:sz="4" w:space="0"/>
              <w:right w:val="single" w:color="000000" w:sz="4" w:space="0"/>
            </w:tcBorders>
            <w:vAlign w:val="center"/>
          </w:tcPr>
          <w:p w14:paraId="07CB5646">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1EB96C5C">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4A7ED05A">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7E0BD8BE">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2786FF3D">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00FA97B6">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289ADEB6">
            <w:pPr>
              <w:jc w:val="center"/>
              <w:rPr>
                <w:color w:val="auto"/>
              </w:rPr>
            </w:pPr>
          </w:p>
        </w:tc>
      </w:tr>
      <w:tr w14:paraId="43BCF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42E392F5">
            <w:pPr>
              <w:jc w:val="center"/>
              <w:rPr>
                <w:color w:val="auto"/>
              </w:rPr>
            </w:pPr>
            <w:r>
              <w:rPr>
                <w:rFonts w:hint="eastAsia"/>
                <w:color w:val="auto"/>
              </w:rPr>
              <w:t>3</w:t>
            </w:r>
          </w:p>
        </w:tc>
        <w:tc>
          <w:tcPr>
            <w:tcW w:w="1411" w:type="dxa"/>
            <w:tcBorders>
              <w:top w:val="single" w:color="000000" w:sz="4" w:space="0"/>
              <w:left w:val="single" w:color="000000" w:sz="4" w:space="0"/>
              <w:bottom w:val="single" w:color="000000" w:sz="4" w:space="0"/>
              <w:right w:val="single" w:color="000000" w:sz="4" w:space="0"/>
            </w:tcBorders>
            <w:vAlign w:val="center"/>
          </w:tcPr>
          <w:p w14:paraId="2F89AA0E">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4F4DA7E3">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712E9045">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22619AFC">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15836907">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6D60DCD9">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38057096">
            <w:pPr>
              <w:jc w:val="center"/>
              <w:rPr>
                <w:color w:val="auto"/>
              </w:rPr>
            </w:pPr>
          </w:p>
        </w:tc>
      </w:tr>
      <w:tr w14:paraId="4629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43A15678">
            <w:pPr>
              <w:jc w:val="center"/>
              <w:rPr>
                <w:color w:val="auto"/>
              </w:rPr>
            </w:pPr>
            <w:r>
              <w:rPr>
                <w:rFonts w:hint="eastAsia"/>
                <w:color w:val="auto"/>
              </w:rPr>
              <w:t>4</w:t>
            </w:r>
          </w:p>
        </w:tc>
        <w:tc>
          <w:tcPr>
            <w:tcW w:w="1411" w:type="dxa"/>
            <w:tcBorders>
              <w:top w:val="single" w:color="000000" w:sz="4" w:space="0"/>
              <w:left w:val="single" w:color="000000" w:sz="4" w:space="0"/>
              <w:bottom w:val="single" w:color="000000" w:sz="4" w:space="0"/>
              <w:right w:val="single" w:color="000000" w:sz="4" w:space="0"/>
            </w:tcBorders>
            <w:vAlign w:val="center"/>
          </w:tcPr>
          <w:p w14:paraId="1F7F0174">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66677A08">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2AC17C45">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5BC9241A">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4E7AECC2">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5CD9BD38">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283CF904">
            <w:pPr>
              <w:jc w:val="center"/>
              <w:rPr>
                <w:color w:val="auto"/>
              </w:rPr>
            </w:pPr>
          </w:p>
        </w:tc>
      </w:tr>
      <w:tr w14:paraId="7BB47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0DB35C1">
            <w:pPr>
              <w:jc w:val="center"/>
              <w:rPr>
                <w:color w:val="auto"/>
              </w:rPr>
            </w:pPr>
            <w:r>
              <w:rPr>
                <w:rFonts w:hint="eastAsia"/>
                <w:color w:val="auto"/>
              </w:rPr>
              <w:t>5</w:t>
            </w:r>
          </w:p>
        </w:tc>
        <w:tc>
          <w:tcPr>
            <w:tcW w:w="1411" w:type="dxa"/>
            <w:tcBorders>
              <w:top w:val="single" w:color="000000" w:sz="4" w:space="0"/>
              <w:left w:val="single" w:color="000000" w:sz="4" w:space="0"/>
              <w:bottom w:val="single" w:color="000000" w:sz="4" w:space="0"/>
              <w:right w:val="single" w:color="000000" w:sz="4" w:space="0"/>
            </w:tcBorders>
            <w:vAlign w:val="center"/>
          </w:tcPr>
          <w:p w14:paraId="04AA07C8">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09F92EE5">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3788B340">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12517099">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595968F5">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561C74DD">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1CBC37C6">
            <w:pPr>
              <w:jc w:val="center"/>
              <w:rPr>
                <w:color w:val="auto"/>
              </w:rPr>
            </w:pPr>
          </w:p>
        </w:tc>
      </w:tr>
      <w:tr w14:paraId="5E9F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5A8E3A7">
            <w:pPr>
              <w:jc w:val="center"/>
              <w:rPr>
                <w:color w:val="auto"/>
              </w:rPr>
            </w:pPr>
            <w:r>
              <w:rPr>
                <w:rFonts w:hint="eastAsia"/>
                <w:color w:val="auto"/>
              </w:rPr>
              <w:t>6</w:t>
            </w:r>
          </w:p>
        </w:tc>
        <w:tc>
          <w:tcPr>
            <w:tcW w:w="1411" w:type="dxa"/>
            <w:tcBorders>
              <w:top w:val="single" w:color="000000" w:sz="4" w:space="0"/>
              <w:left w:val="single" w:color="000000" w:sz="4" w:space="0"/>
              <w:bottom w:val="single" w:color="000000" w:sz="4" w:space="0"/>
              <w:right w:val="single" w:color="000000" w:sz="4" w:space="0"/>
            </w:tcBorders>
            <w:vAlign w:val="center"/>
          </w:tcPr>
          <w:p w14:paraId="4B326332">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671453B9">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11DCC2E4">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5D2D60C5">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30E64B65">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0DE735C4">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7A064C08">
            <w:pPr>
              <w:jc w:val="center"/>
              <w:rPr>
                <w:color w:val="auto"/>
              </w:rPr>
            </w:pPr>
          </w:p>
        </w:tc>
      </w:tr>
      <w:tr w14:paraId="25EA9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355785A5">
            <w:pPr>
              <w:jc w:val="center"/>
              <w:rPr>
                <w:color w:val="auto"/>
              </w:rPr>
            </w:pPr>
            <w:r>
              <w:rPr>
                <w:rFonts w:hint="eastAsia"/>
                <w:color w:val="auto"/>
              </w:rPr>
              <w:t>……</w:t>
            </w:r>
          </w:p>
        </w:tc>
        <w:tc>
          <w:tcPr>
            <w:tcW w:w="1411" w:type="dxa"/>
            <w:tcBorders>
              <w:top w:val="single" w:color="000000" w:sz="4" w:space="0"/>
              <w:left w:val="single" w:color="000000" w:sz="4" w:space="0"/>
              <w:bottom w:val="single" w:color="000000" w:sz="4" w:space="0"/>
              <w:right w:val="single" w:color="000000" w:sz="4" w:space="0"/>
            </w:tcBorders>
            <w:vAlign w:val="center"/>
          </w:tcPr>
          <w:p w14:paraId="79AED950">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43D3D21D">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30308CB6">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5192E45A">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0B4F406B">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7A66F5AD">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5AEBDF83">
            <w:pPr>
              <w:jc w:val="center"/>
              <w:rPr>
                <w:color w:val="auto"/>
              </w:rPr>
            </w:pPr>
          </w:p>
        </w:tc>
      </w:tr>
      <w:tr w14:paraId="4541F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7743" w:type="dxa"/>
            <w:gridSpan w:val="7"/>
            <w:tcBorders>
              <w:top w:val="single" w:color="000000" w:sz="4" w:space="0"/>
              <w:left w:val="single" w:color="000000" w:sz="4" w:space="0"/>
              <w:bottom w:val="single" w:color="000000" w:sz="4" w:space="0"/>
              <w:right w:val="single" w:color="000000" w:sz="4" w:space="0"/>
            </w:tcBorders>
            <w:vAlign w:val="center"/>
          </w:tcPr>
          <w:p w14:paraId="332BAF2A">
            <w:pPr>
              <w:jc w:val="center"/>
              <w:rPr>
                <w:color w:val="auto"/>
              </w:rPr>
            </w:pPr>
            <w:r>
              <w:rPr>
                <w:rFonts w:hint="eastAsia"/>
                <w:color w:val="auto"/>
              </w:rPr>
              <w:t>合计</w:t>
            </w:r>
          </w:p>
        </w:tc>
        <w:tc>
          <w:tcPr>
            <w:tcW w:w="1053" w:type="dxa"/>
            <w:tcBorders>
              <w:top w:val="single" w:color="000000" w:sz="4" w:space="0"/>
              <w:left w:val="single" w:color="000000" w:sz="4" w:space="0"/>
              <w:bottom w:val="single" w:color="000000" w:sz="4" w:space="0"/>
              <w:right w:val="single" w:color="000000" w:sz="4" w:space="0"/>
            </w:tcBorders>
            <w:vAlign w:val="center"/>
          </w:tcPr>
          <w:p w14:paraId="2DEBAC69">
            <w:pPr>
              <w:jc w:val="center"/>
              <w:rPr>
                <w:color w:val="auto"/>
              </w:rPr>
            </w:pPr>
          </w:p>
        </w:tc>
      </w:tr>
    </w:tbl>
    <w:p w14:paraId="7FD389B9">
      <w:pPr>
        <w:rPr>
          <w:color w:val="auto"/>
        </w:rPr>
      </w:pPr>
    </w:p>
    <w:p w14:paraId="71577F3B">
      <w:pPr>
        <w:rPr>
          <w:color w:val="auto"/>
        </w:rPr>
      </w:pPr>
      <w:r>
        <w:rPr>
          <w:rFonts w:hint="eastAsia"/>
          <w:color w:val="auto"/>
        </w:rPr>
        <w:t>表式</w:t>
      </w:r>
      <w:r>
        <w:rPr>
          <w:color w:val="auto"/>
        </w:rPr>
        <w:t>仅供参考</w:t>
      </w:r>
    </w:p>
    <w:p w14:paraId="44B8F28B">
      <w:pPr>
        <w:shd w:val="clear" w:color="auto" w:fill="FFFFFF"/>
        <w:spacing w:line="420" w:lineRule="exact"/>
        <w:rPr>
          <w:bCs/>
          <w:color w:val="auto"/>
          <w:u w:val="single"/>
          <w:shd w:val="clear" w:color="auto" w:fill="FFFFFF"/>
          <w:lang w:bidi="ar"/>
        </w:rPr>
      </w:pPr>
    </w:p>
    <w:p w14:paraId="063D9EEF">
      <w:pPr>
        <w:rPr>
          <w:b/>
          <w:color w:val="auto"/>
          <w:szCs w:val="28"/>
        </w:rPr>
      </w:pPr>
    </w:p>
    <w:p w14:paraId="0506E18A">
      <w:pPr>
        <w:rPr>
          <w:b/>
          <w:color w:val="auto"/>
          <w:szCs w:val="28"/>
        </w:rPr>
      </w:pPr>
    </w:p>
    <w:p w14:paraId="74070CC6">
      <w:pPr>
        <w:rPr>
          <w:b/>
          <w:color w:val="auto"/>
          <w:szCs w:val="28"/>
        </w:rPr>
      </w:pPr>
    </w:p>
    <w:p w14:paraId="4D81F71F">
      <w:pPr>
        <w:rPr>
          <w:b/>
          <w:color w:val="auto"/>
          <w:szCs w:val="28"/>
        </w:rPr>
      </w:pPr>
    </w:p>
    <w:p w14:paraId="0DF24F62">
      <w:pPr>
        <w:rPr>
          <w:b/>
          <w:color w:val="auto"/>
          <w:szCs w:val="28"/>
        </w:rPr>
      </w:pPr>
    </w:p>
    <w:p w14:paraId="23DC2464">
      <w:pPr>
        <w:rPr>
          <w:b/>
          <w:color w:val="auto"/>
          <w:szCs w:val="28"/>
        </w:rPr>
      </w:pPr>
    </w:p>
    <w:p w14:paraId="4F6CD63C">
      <w:pPr>
        <w:spacing w:line="360" w:lineRule="auto"/>
        <w:rPr>
          <w:color w:val="auto"/>
        </w:rPr>
      </w:pPr>
      <w:r>
        <w:rPr>
          <w:rFonts w:hint="eastAsia"/>
          <w:color w:val="auto"/>
        </w:rPr>
        <w:t>供应商名称（盖章）：</w:t>
      </w:r>
    </w:p>
    <w:p w14:paraId="1D63A7B2">
      <w:pPr>
        <w:spacing w:line="360" w:lineRule="auto"/>
        <w:rPr>
          <w:color w:val="auto"/>
        </w:rPr>
      </w:pPr>
    </w:p>
    <w:p w14:paraId="132520B9">
      <w:pPr>
        <w:rPr>
          <w:b/>
          <w:color w:val="auto"/>
          <w:sz w:val="28"/>
          <w:szCs w:val="28"/>
        </w:rPr>
      </w:pPr>
      <w:r>
        <w:rPr>
          <w:rFonts w:hint="eastAsia"/>
          <w:color w:val="auto"/>
        </w:rPr>
        <w:t>法定代表人或代理人（签字或盖章）：</w:t>
      </w:r>
      <w:r>
        <w:rPr>
          <w:b/>
          <w:color w:val="auto"/>
          <w:szCs w:val="28"/>
        </w:rPr>
        <w:br w:type="page"/>
      </w:r>
    </w:p>
    <w:p w14:paraId="12651082">
      <w:pPr>
        <w:pStyle w:val="18"/>
        <w:numPr>
          <w:ilvl w:val="0"/>
          <w:numId w:val="3"/>
        </w:numPr>
        <w:spacing w:line="360" w:lineRule="auto"/>
        <w:jc w:val="center"/>
        <w:rPr>
          <w:rFonts w:hAnsi="宋体" w:cs="宋体"/>
          <w:b/>
          <w:color w:val="auto"/>
          <w:szCs w:val="28"/>
        </w:rPr>
      </w:pPr>
      <w:bookmarkStart w:id="17" w:name="_Toc34311367"/>
      <w:bookmarkStart w:id="18" w:name="_Toc34296084"/>
      <w:r>
        <w:rPr>
          <w:rFonts w:hint="eastAsia" w:hAnsi="宋体" w:cs="宋体"/>
          <w:b/>
          <w:color w:val="auto"/>
          <w:szCs w:val="28"/>
        </w:rPr>
        <w:t>技术规格和商务偏离表</w:t>
      </w:r>
      <w:bookmarkEnd w:id="17"/>
      <w:bookmarkEnd w:id="18"/>
      <w:r>
        <w:rPr>
          <w:rFonts w:hint="eastAsia" w:hAnsi="宋体" w:cs="宋体"/>
          <w:b/>
          <w:color w:val="auto"/>
          <w:szCs w:val="28"/>
        </w:rPr>
        <w:cr/>
      </w:r>
    </w:p>
    <w:tbl>
      <w:tblPr>
        <w:tblStyle w:val="8"/>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14:paraId="148A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701" w:type="dxa"/>
            <w:vAlign w:val="center"/>
          </w:tcPr>
          <w:p w14:paraId="4A3700A6">
            <w:pPr>
              <w:ind w:firstLine="120" w:firstLineChars="50"/>
              <w:jc w:val="center"/>
              <w:rPr>
                <w:color w:val="auto"/>
              </w:rPr>
            </w:pPr>
            <w:bookmarkStart w:id="19" w:name="_Toc34296085"/>
            <w:r>
              <w:rPr>
                <w:rFonts w:hint="eastAsia"/>
                <w:color w:val="auto"/>
              </w:rPr>
              <w:t>项目名称</w:t>
            </w:r>
          </w:p>
        </w:tc>
        <w:tc>
          <w:tcPr>
            <w:tcW w:w="2693" w:type="dxa"/>
            <w:vAlign w:val="center"/>
          </w:tcPr>
          <w:p w14:paraId="3B20CDB3">
            <w:pPr>
              <w:ind w:firstLine="120" w:firstLineChars="50"/>
              <w:jc w:val="center"/>
              <w:rPr>
                <w:color w:val="auto"/>
              </w:rPr>
            </w:pPr>
            <w:r>
              <w:rPr>
                <w:rFonts w:hint="eastAsia"/>
                <w:color w:val="auto"/>
              </w:rPr>
              <w:t>采购文件要求参数</w:t>
            </w:r>
          </w:p>
        </w:tc>
        <w:tc>
          <w:tcPr>
            <w:tcW w:w="2552" w:type="dxa"/>
            <w:vAlign w:val="center"/>
          </w:tcPr>
          <w:p w14:paraId="74802D5B">
            <w:pPr>
              <w:ind w:firstLine="120" w:firstLineChars="50"/>
              <w:jc w:val="center"/>
              <w:rPr>
                <w:color w:val="auto"/>
              </w:rPr>
            </w:pPr>
            <w:r>
              <w:rPr>
                <w:rFonts w:hint="eastAsia"/>
                <w:color w:val="auto"/>
              </w:rPr>
              <w:t>响应文件参数</w:t>
            </w:r>
          </w:p>
        </w:tc>
        <w:tc>
          <w:tcPr>
            <w:tcW w:w="1276" w:type="dxa"/>
            <w:vAlign w:val="center"/>
          </w:tcPr>
          <w:p w14:paraId="7458FA63">
            <w:pPr>
              <w:ind w:firstLine="120" w:firstLineChars="50"/>
              <w:jc w:val="center"/>
              <w:rPr>
                <w:color w:val="auto"/>
              </w:rPr>
            </w:pPr>
            <w:r>
              <w:rPr>
                <w:rFonts w:hint="eastAsia"/>
                <w:color w:val="auto"/>
              </w:rPr>
              <w:t>偏离值</w:t>
            </w:r>
          </w:p>
        </w:tc>
      </w:tr>
      <w:tr w14:paraId="5AAFB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22127D08">
            <w:pPr>
              <w:ind w:firstLine="120" w:firstLineChars="50"/>
              <w:jc w:val="center"/>
              <w:rPr>
                <w:color w:val="auto"/>
              </w:rPr>
            </w:pPr>
          </w:p>
        </w:tc>
        <w:tc>
          <w:tcPr>
            <w:tcW w:w="2693" w:type="dxa"/>
            <w:vAlign w:val="center"/>
          </w:tcPr>
          <w:p w14:paraId="3A535F7E">
            <w:pPr>
              <w:ind w:firstLine="120" w:firstLineChars="50"/>
              <w:jc w:val="center"/>
              <w:rPr>
                <w:color w:val="auto"/>
              </w:rPr>
            </w:pPr>
          </w:p>
        </w:tc>
        <w:tc>
          <w:tcPr>
            <w:tcW w:w="2552" w:type="dxa"/>
            <w:vAlign w:val="center"/>
          </w:tcPr>
          <w:p w14:paraId="2B833878">
            <w:pPr>
              <w:ind w:firstLine="120" w:firstLineChars="50"/>
              <w:jc w:val="center"/>
              <w:rPr>
                <w:color w:val="auto"/>
              </w:rPr>
            </w:pPr>
          </w:p>
        </w:tc>
        <w:tc>
          <w:tcPr>
            <w:tcW w:w="1276" w:type="dxa"/>
            <w:vAlign w:val="center"/>
          </w:tcPr>
          <w:p w14:paraId="641A294F">
            <w:pPr>
              <w:ind w:firstLine="120" w:firstLineChars="50"/>
              <w:jc w:val="center"/>
              <w:rPr>
                <w:color w:val="auto"/>
              </w:rPr>
            </w:pPr>
          </w:p>
        </w:tc>
      </w:tr>
      <w:tr w14:paraId="54815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219D6C0B">
            <w:pPr>
              <w:jc w:val="center"/>
              <w:rPr>
                <w:color w:val="auto"/>
              </w:rPr>
            </w:pPr>
          </w:p>
        </w:tc>
        <w:tc>
          <w:tcPr>
            <w:tcW w:w="2693" w:type="dxa"/>
            <w:vAlign w:val="center"/>
          </w:tcPr>
          <w:p w14:paraId="2F469B9E">
            <w:pPr>
              <w:jc w:val="center"/>
              <w:rPr>
                <w:color w:val="auto"/>
              </w:rPr>
            </w:pPr>
          </w:p>
        </w:tc>
        <w:tc>
          <w:tcPr>
            <w:tcW w:w="2552" w:type="dxa"/>
            <w:vAlign w:val="center"/>
          </w:tcPr>
          <w:p w14:paraId="42CCCA06">
            <w:pPr>
              <w:jc w:val="center"/>
              <w:rPr>
                <w:color w:val="auto"/>
              </w:rPr>
            </w:pPr>
          </w:p>
        </w:tc>
        <w:tc>
          <w:tcPr>
            <w:tcW w:w="1276" w:type="dxa"/>
            <w:vAlign w:val="center"/>
          </w:tcPr>
          <w:p w14:paraId="456F28E9">
            <w:pPr>
              <w:jc w:val="center"/>
              <w:rPr>
                <w:color w:val="auto"/>
              </w:rPr>
            </w:pPr>
          </w:p>
        </w:tc>
      </w:tr>
      <w:tr w14:paraId="26D1F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023D01BF">
            <w:pPr>
              <w:jc w:val="center"/>
              <w:rPr>
                <w:color w:val="auto"/>
              </w:rPr>
            </w:pPr>
          </w:p>
        </w:tc>
        <w:tc>
          <w:tcPr>
            <w:tcW w:w="2693" w:type="dxa"/>
            <w:vAlign w:val="center"/>
          </w:tcPr>
          <w:p w14:paraId="7978A059">
            <w:pPr>
              <w:jc w:val="center"/>
              <w:rPr>
                <w:color w:val="auto"/>
              </w:rPr>
            </w:pPr>
          </w:p>
        </w:tc>
        <w:tc>
          <w:tcPr>
            <w:tcW w:w="2552" w:type="dxa"/>
            <w:vAlign w:val="center"/>
          </w:tcPr>
          <w:p w14:paraId="23AC7DBB">
            <w:pPr>
              <w:jc w:val="center"/>
              <w:rPr>
                <w:color w:val="auto"/>
              </w:rPr>
            </w:pPr>
          </w:p>
        </w:tc>
        <w:tc>
          <w:tcPr>
            <w:tcW w:w="1276" w:type="dxa"/>
            <w:vAlign w:val="center"/>
          </w:tcPr>
          <w:p w14:paraId="2B604208">
            <w:pPr>
              <w:jc w:val="center"/>
              <w:rPr>
                <w:color w:val="auto"/>
              </w:rPr>
            </w:pPr>
          </w:p>
        </w:tc>
      </w:tr>
      <w:tr w14:paraId="74ED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F20A42C">
            <w:pPr>
              <w:jc w:val="center"/>
              <w:rPr>
                <w:color w:val="auto"/>
              </w:rPr>
            </w:pPr>
          </w:p>
        </w:tc>
        <w:tc>
          <w:tcPr>
            <w:tcW w:w="2693" w:type="dxa"/>
            <w:vAlign w:val="center"/>
          </w:tcPr>
          <w:p w14:paraId="02472539">
            <w:pPr>
              <w:jc w:val="center"/>
              <w:rPr>
                <w:color w:val="auto"/>
              </w:rPr>
            </w:pPr>
          </w:p>
        </w:tc>
        <w:tc>
          <w:tcPr>
            <w:tcW w:w="2552" w:type="dxa"/>
            <w:vAlign w:val="center"/>
          </w:tcPr>
          <w:p w14:paraId="7E6BAB22">
            <w:pPr>
              <w:jc w:val="center"/>
              <w:rPr>
                <w:color w:val="auto"/>
              </w:rPr>
            </w:pPr>
          </w:p>
        </w:tc>
        <w:tc>
          <w:tcPr>
            <w:tcW w:w="1276" w:type="dxa"/>
            <w:vAlign w:val="center"/>
          </w:tcPr>
          <w:p w14:paraId="039136BC">
            <w:pPr>
              <w:jc w:val="center"/>
              <w:rPr>
                <w:color w:val="auto"/>
              </w:rPr>
            </w:pPr>
          </w:p>
        </w:tc>
      </w:tr>
      <w:tr w14:paraId="5EA7B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83DCCBC">
            <w:pPr>
              <w:jc w:val="center"/>
              <w:rPr>
                <w:color w:val="auto"/>
              </w:rPr>
            </w:pPr>
          </w:p>
        </w:tc>
        <w:tc>
          <w:tcPr>
            <w:tcW w:w="2693" w:type="dxa"/>
            <w:vAlign w:val="center"/>
          </w:tcPr>
          <w:p w14:paraId="55E4359E">
            <w:pPr>
              <w:jc w:val="center"/>
              <w:rPr>
                <w:color w:val="auto"/>
              </w:rPr>
            </w:pPr>
          </w:p>
        </w:tc>
        <w:tc>
          <w:tcPr>
            <w:tcW w:w="2552" w:type="dxa"/>
            <w:vAlign w:val="center"/>
          </w:tcPr>
          <w:p w14:paraId="2EE9C8C3">
            <w:pPr>
              <w:jc w:val="center"/>
              <w:rPr>
                <w:color w:val="auto"/>
              </w:rPr>
            </w:pPr>
          </w:p>
        </w:tc>
        <w:tc>
          <w:tcPr>
            <w:tcW w:w="1276" w:type="dxa"/>
            <w:vAlign w:val="center"/>
          </w:tcPr>
          <w:p w14:paraId="59C7BCED">
            <w:pPr>
              <w:jc w:val="center"/>
              <w:rPr>
                <w:color w:val="auto"/>
              </w:rPr>
            </w:pPr>
          </w:p>
        </w:tc>
      </w:tr>
    </w:tbl>
    <w:p w14:paraId="628AFE36">
      <w:pPr>
        <w:rPr>
          <w:color w:val="auto"/>
        </w:rPr>
      </w:pPr>
    </w:p>
    <w:p w14:paraId="09473716">
      <w:pPr>
        <w:rPr>
          <w:color w:val="auto"/>
        </w:rPr>
      </w:pPr>
    </w:p>
    <w:p w14:paraId="0C18F5D3">
      <w:pPr>
        <w:rPr>
          <w:color w:val="auto"/>
        </w:rPr>
      </w:pPr>
    </w:p>
    <w:p w14:paraId="349B6749">
      <w:pPr>
        <w:rPr>
          <w:color w:val="auto"/>
        </w:rPr>
      </w:pPr>
      <w:r>
        <w:rPr>
          <w:rFonts w:hint="eastAsia"/>
          <w:color w:val="auto"/>
        </w:rPr>
        <w:t>供应商名称（盖章）：</w:t>
      </w:r>
    </w:p>
    <w:p w14:paraId="48D627DF">
      <w:pPr>
        <w:rPr>
          <w:color w:val="auto"/>
        </w:rPr>
      </w:pPr>
    </w:p>
    <w:p w14:paraId="5AC4735F">
      <w:pPr>
        <w:rPr>
          <w:color w:val="auto"/>
        </w:rPr>
      </w:pPr>
    </w:p>
    <w:p w14:paraId="3D8AE9CA">
      <w:pPr>
        <w:rPr>
          <w:color w:val="auto"/>
        </w:rPr>
      </w:pPr>
      <w:r>
        <w:rPr>
          <w:rFonts w:hint="eastAsia"/>
          <w:color w:val="auto"/>
        </w:rPr>
        <w:t>法定代表人或代理人（签字或盖章）：</w:t>
      </w:r>
    </w:p>
    <w:p w14:paraId="1537C1E7">
      <w:pPr>
        <w:rPr>
          <w:color w:val="auto"/>
        </w:rPr>
      </w:pPr>
    </w:p>
    <w:p w14:paraId="17167464">
      <w:pPr>
        <w:rPr>
          <w:color w:val="auto"/>
        </w:rPr>
      </w:pPr>
    </w:p>
    <w:p w14:paraId="537BE004">
      <w:pPr>
        <w:rPr>
          <w:color w:val="auto"/>
        </w:rPr>
      </w:pPr>
    </w:p>
    <w:p w14:paraId="524DE26D">
      <w:pPr>
        <w:rPr>
          <w:color w:val="auto"/>
        </w:rPr>
      </w:pPr>
    </w:p>
    <w:p w14:paraId="10F45BCC">
      <w:pPr>
        <w:rPr>
          <w:color w:val="auto"/>
        </w:rPr>
      </w:pPr>
    </w:p>
    <w:p w14:paraId="09725FAE">
      <w:pPr>
        <w:rPr>
          <w:color w:val="auto"/>
        </w:rPr>
      </w:pPr>
    </w:p>
    <w:p w14:paraId="03CD3D07">
      <w:pPr>
        <w:rPr>
          <w:color w:val="auto"/>
        </w:rPr>
      </w:pPr>
    </w:p>
    <w:p w14:paraId="73AAEC76">
      <w:pPr>
        <w:rPr>
          <w:color w:val="auto"/>
        </w:rPr>
      </w:pPr>
    </w:p>
    <w:p w14:paraId="7F3E7089">
      <w:pPr>
        <w:rPr>
          <w:color w:val="auto"/>
        </w:rPr>
      </w:pPr>
    </w:p>
    <w:p w14:paraId="197039C6">
      <w:pPr>
        <w:rPr>
          <w:color w:val="auto"/>
        </w:rPr>
      </w:pPr>
    </w:p>
    <w:p w14:paraId="01651A1B">
      <w:pPr>
        <w:rPr>
          <w:color w:val="auto"/>
        </w:rPr>
      </w:pPr>
    </w:p>
    <w:p w14:paraId="1EA721A0">
      <w:pPr>
        <w:rPr>
          <w:color w:val="auto"/>
        </w:rPr>
      </w:pPr>
    </w:p>
    <w:p w14:paraId="0CC1CA3A">
      <w:pPr>
        <w:rPr>
          <w:color w:val="auto"/>
        </w:rPr>
      </w:pPr>
    </w:p>
    <w:p w14:paraId="0177BC8C">
      <w:pPr>
        <w:rPr>
          <w:color w:val="auto"/>
        </w:rPr>
      </w:pPr>
    </w:p>
    <w:p w14:paraId="6988FBCB">
      <w:pPr>
        <w:rPr>
          <w:color w:val="auto"/>
        </w:rPr>
      </w:pPr>
    </w:p>
    <w:p w14:paraId="47309465">
      <w:pPr>
        <w:rPr>
          <w:color w:val="auto"/>
        </w:rPr>
      </w:pPr>
    </w:p>
    <w:p w14:paraId="2DB9B4C5">
      <w:pPr>
        <w:rPr>
          <w:color w:val="auto"/>
        </w:rPr>
      </w:pPr>
    </w:p>
    <w:p w14:paraId="4858A762">
      <w:pPr>
        <w:rPr>
          <w:color w:val="auto"/>
        </w:rPr>
      </w:pPr>
    </w:p>
    <w:p w14:paraId="0C1A2ED3">
      <w:pPr>
        <w:rPr>
          <w:color w:val="auto"/>
        </w:rPr>
      </w:pPr>
    </w:p>
    <w:p w14:paraId="63830E6C">
      <w:pPr>
        <w:spacing w:line="360" w:lineRule="auto"/>
        <w:rPr>
          <w:color w:val="auto"/>
        </w:rPr>
      </w:pPr>
      <w:r>
        <w:rPr>
          <w:rFonts w:hint="eastAsia"/>
          <w:color w:val="auto"/>
        </w:rPr>
        <w:t>注：请各位供应商按照以上表格形式逐项应答配置要求内容，在偏离值一栏内如实填写“无偏离、正偏离或负偏离”，如无偏离，请在表格中填“无偏离”。货物类项目提供投标产品的彩页、样本、技术资料等。</w:t>
      </w:r>
      <w:r>
        <w:rPr>
          <w:b/>
          <w:color w:val="auto"/>
          <w:szCs w:val="28"/>
          <w:shd w:val="clear" w:color="auto" w:fill="FFFFFF"/>
          <w:lang w:bidi="ar"/>
        </w:rPr>
        <w:br w:type="page"/>
      </w:r>
    </w:p>
    <w:bookmarkEnd w:id="19"/>
    <w:p w14:paraId="35CD20CC">
      <w:pPr>
        <w:pStyle w:val="18"/>
        <w:numPr>
          <w:ilvl w:val="0"/>
          <w:numId w:val="3"/>
        </w:numPr>
        <w:spacing w:line="360" w:lineRule="auto"/>
        <w:jc w:val="center"/>
        <w:rPr>
          <w:rFonts w:hAnsi="宋体" w:cs="宋体"/>
          <w:b/>
          <w:color w:val="auto"/>
          <w:szCs w:val="28"/>
        </w:rPr>
      </w:pPr>
      <w:r>
        <w:rPr>
          <w:rFonts w:hint="eastAsia"/>
          <w:b/>
          <w:bCs/>
          <w:color w:val="auto"/>
          <w:szCs w:val="32"/>
        </w:rPr>
        <w:t>质保及售后服务承诺书</w:t>
      </w:r>
    </w:p>
    <w:p w14:paraId="19700A9A">
      <w:pPr>
        <w:rPr>
          <w:color w:val="auto"/>
        </w:rPr>
      </w:pPr>
    </w:p>
    <w:p w14:paraId="7A537D46">
      <w:pPr>
        <w:rPr>
          <w:color w:val="auto"/>
        </w:rPr>
      </w:pPr>
    </w:p>
    <w:p w14:paraId="6FF9E3A2">
      <w:pPr>
        <w:rPr>
          <w:color w:val="auto"/>
        </w:rPr>
      </w:pPr>
      <w:r>
        <w:rPr>
          <w:rFonts w:hint="eastAsia"/>
          <w:color w:val="auto"/>
        </w:rPr>
        <w:t>服务承诺如下：</w:t>
      </w:r>
    </w:p>
    <w:p w14:paraId="609EABC5">
      <w:pPr>
        <w:rPr>
          <w:color w:val="auto"/>
        </w:rPr>
      </w:pPr>
    </w:p>
    <w:p w14:paraId="42309063">
      <w:pPr>
        <w:rPr>
          <w:color w:val="auto"/>
        </w:rPr>
      </w:pPr>
    </w:p>
    <w:p w14:paraId="5C200E6A">
      <w:pPr>
        <w:rPr>
          <w:color w:val="auto"/>
        </w:rPr>
      </w:pPr>
    </w:p>
    <w:p w14:paraId="54D5DA4A">
      <w:pPr>
        <w:rPr>
          <w:color w:val="auto"/>
        </w:rPr>
      </w:pPr>
    </w:p>
    <w:p w14:paraId="2B24244C">
      <w:pPr>
        <w:rPr>
          <w:color w:val="auto"/>
        </w:rPr>
      </w:pPr>
    </w:p>
    <w:p w14:paraId="2491422A">
      <w:pPr>
        <w:rPr>
          <w:color w:val="auto"/>
        </w:rPr>
      </w:pPr>
    </w:p>
    <w:p w14:paraId="73A414D4">
      <w:pPr>
        <w:rPr>
          <w:color w:val="auto"/>
        </w:rPr>
      </w:pPr>
    </w:p>
    <w:p w14:paraId="78C00578">
      <w:pPr>
        <w:rPr>
          <w:color w:val="auto"/>
        </w:rPr>
      </w:pPr>
    </w:p>
    <w:p w14:paraId="799EC18E">
      <w:pPr>
        <w:rPr>
          <w:color w:val="auto"/>
        </w:rPr>
      </w:pPr>
    </w:p>
    <w:p w14:paraId="5A745341">
      <w:pPr>
        <w:rPr>
          <w:color w:val="auto"/>
        </w:rPr>
      </w:pPr>
    </w:p>
    <w:p w14:paraId="3BAAC964">
      <w:pPr>
        <w:rPr>
          <w:color w:val="auto"/>
        </w:rPr>
      </w:pPr>
    </w:p>
    <w:p w14:paraId="1BEB5C4D">
      <w:pPr>
        <w:spacing w:line="360" w:lineRule="auto"/>
        <w:rPr>
          <w:color w:val="auto"/>
        </w:rPr>
      </w:pPr>
      <w:r>
        <w:rPr>
          <w:rFonts w:hint="eastAsia"/>
          <w:color w:val="auto"/>
        </w:rPr>
        <w:t>质保期服务承诺如下：</w:t>
      </w:r>
    </w:p>
    <w:p w14:paraId="21FCE6EF">
      <w:pPr>
        <w:rPr>
          <w:color w:val="auto"/>
        </w:rPr>
      </w:pPr>
    </w:p>
    <w:p w14:paraId="7E341DFC">
      <w:pPr>
        <w:rPr>
          <w:color w:val="auto"/>
        </w:rPr>
      </w:pPr>
    </w:p>
    <w:p w14:paraId="306F5179">
      <w:pPr>
        <w:rPr>
          <w:color w:val="auto"/>
        </w:rPr>
      </w:pPr>
    </w:p>
    <w:p w14:paraId="39954B6D">
      <w:pPr>
        <w:rPr>
          <w:color w:val="auto"/>
        </w:rPr>
      </w:pPr>
    </w:p>
    <w:p w14:paraId="2F7B5E7A">
      <w:pPr>
        <w:rPr>
          <w:color w:val="auto"/>
        </w:rPr>
      </w:pPr>
    </w:p>
    <w:p w14:paraId="2AE44BE8">
      <w:pPr>
        <w:rPr>
          <w:color w:val="auto"/>
        </w:rPr>
      </w:pPr>
    </w:p>
    <w:p w14:paraId="1340D81A">
      <w:pPr>
        <w:rPr>
          <w:color w:val="auto"/>
        </w:rPr>
      </w:pPr>
    </w:p>
    <w:p w14:paraId="39AF2899">
      <w:pPr>
        <w:rPr>
          <w:color w:val="auto"/>
        </w:rPr>
      </w:pPr>
    </w:p>
    <w:p w14:paraId="0FB5568B">
      <w:pPr>
        <w:rPr>
          <w:color w:val="auto"/>
        </w:rPr>
      </w:pPr>
    </w:p>
    <w:p w14:paraId="3AC5C79F">
      <w:pPr>
        <w:rPr>
          <w:color w:val="auto"/>
        </w:rPr>
      </w:pPr>
    </w:p>
    <w:p w14:paraId="5087F048">
      <w:pPr>
        <w:rPr>
          <w:color w:val="auto"/>
        </w:rPr>
      </w:pPr>
    </w:p>
    <w:p w14:paraId="0A19EBFA">
      <w:pPr>
        <w:rPr>
          <w:color w:val="auto"/>
        </w:rPr>
      </w:pPr>
    </w:p>
    <w:p w14:paraId="1F7E85ED">
      <w:pPr>
        <w:rPr>
          <w:color w:val="auto"/>
        </w:rPr>
      </w:pPr>
      <w:r>
        <w:rPr>
          <w:rFonts w:hint="eastAsia"/>
          <w:color w:val="auto"/>
        </w:rPr>
        <w:t xml:space="preserve"> </w:t>
      </w:r>
      <w:r>
        <w:rPr>
          <w:color w:val="auto"/>
        </w:rPr>
        <w:t xml:space="preserve"> </w:t>
      </w:r>
    </w:p>
    <w:p w14:paraId="53E4A01A">
      <w:pPr>
        <w:rPr>
          <w:color w:val="auto"/>
        </w:rPr>
      </w:pPr>
    </w:p>
    <w:p w14:paraId="04DED878">
      <w:pPr>
        <w:rPr>
          <w:color w:val="auto"/>
        </w:rPr>
      </w:pPr>
    </w:p>
    <w:p w14:paraId="742330F5">
      <w:pPr>
        <w:rPr>
          <w:color w:val="auto"/>
        </w:rPr>
      </w:pPr>
    </w:p>
    <w:p w14:paraId="051A1E25">
      <w:pPr>
        <w:rPr>
          <w:color w:val="auto"/>
        </w:rPr>
      </w:pPr>
    </w:p>
    <w:p w14:paraId="56031DB9">
      <w:pPr>
        <w:rPr>
          <w:color w:val="auto"/>
        </w:rPr>
      </w:pPr>
      <w:r>
        <w:rPr>
          <w:rFonts w:hint="eastAsia"/>
          <w:color w:val="auto"/>
        </w:rPr>
        <w:t xml:space="preserve"> </w:t>
      </w:r>
    </w:p>
    <w:p w14:paraId="50982975">
      <w:pPr>
        <w:ind w:left="3675" w:firstLine="420"/>
        <w:rPr>
          <w:color w:val="auto"/>
        </w:rPr>
      </w:pPr>
      <w:r>
        <w:rPr>
          <w:rFonts w:hint="eastAsia"/>
          <w:color w:val="auto"/>
        </w:rPr>
        <w:t>供应商名称（公章）：</w:t>
      </w:r>
    </w:p>
    <w:p w14:paraId="787B52E1">
      <w:pPr>
        <w:ind w:left="3675" w:firstLine="420"/>
        <w:rPr>
          <w:color w:val="auto"/>
        </w:rPr>
      </w:pPr>
    </w:p>
    <w:p w14:paraId="2E2778BA">
      <w:pPr>
        <w:ind w:left="3675" w:firstLine="420"/>
        <w:rPr>
          <w:color w:val="auto"/>
        </w:rPr>
      </w:pPr>
      <w:r>
        <w:rPr>
          <w:rFonts w:hint="eastAsia"/>
          <w:color w:val="auto"/>
        </w:rPr>
        <w:t>法定代表人或代理人（签字或盖章）：</w:t>
      </w:r>
    </w:p>
    <w:p w14:paraId="3B4F3C21">
      <w:pPr>
        <w:ind w:left="3675" w:firstLine="420"/>
        <w:rPr>
          <w:color w:val="auto"/>
        </w:rPr>
      </w:pPr>
    </w:p>
    <w:p w14:paraId="69C29F8B">
      <w:pPr>
        <w:ind w:left="3675" w:firstLine="420"/>
        <w:rPr>
          <w:color w:val="auto"/>
        </w:rPr>
      </w:pPr>
      <w:r>
        <w:rPr>
          <w:rFonts w:hint="eastAsia"/>
          <w:color w:val="auto"/>
        </w:rPr>
        <w:t>日 期：</w:t>
      </w:r>
      <w:r>
        <w:rPr>
          <w:color w:val="auto"/>
        </w:rPr>
        <w:t xml:space="preserve"> </w:t>
      </w:r>
      <w:r>
        <w:rPr>
          <w:rFonts w:hint="eastAsia"/>
          <w:color w:val="auto"/>
        </w:rPr>
        <w:t xml:space="preserve">   </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6A6F845D">
      <w:pPr>
        <w:rPr>
          <w:color w:val="auto"/>
        </w:rPr>
      </w:pPr>
      <w:r>
        <w:rPr>
          <w:color w:val="auto"/>
        </w:rPr>
        <w:br w:type="page"/>
      </w:r>
    </w:p>
    <w:p w14:paraId="5335E110">
      <w:pPr>
        <w:ind w:left="3675" w:firstLine="420"/>
        <w:rPr>
          <w:color w:val="auto"/>
        </w:rPr>
      </w:pPr>
    </w:p>
    <w:p w14:paraId="550817A0">
      <w:pPr>
        <w:pStyle w:val="18"/>
        <w:numPr>
          <w:ilvl w:val="0"/>
          <w:numId w:val="3"/>
        </w:numPr>
        <w:spacing w:line="360" w:lineRule="auto"/>
        <w:jc w:val="center"/>
        <w:rPr>
          <w:b/>
          <w:bCs/>
          <w:color w:val="auto"/>
          <w:szCs w:val="32"/>
        </w:rPr>
      </w:pPr>
      <w:r>
        <w:rPr>
          <w:rFonts w:hint="eastAsia"/>
          <w:b/>
          <w:bCs/>
          <w:color w:val="auto"/>
          <w:szCs w:val="32"/>
        </w:rPr>
        <w:t>其他与本项目有关的资料</w:t>
      </w:r>
    </w:p>
    <w:p w14:paraId="327F35C9">
      <w:pPr>
        <w:rPr>
          <w:b/>
          <w:bCs/>
          <w:color w:val="auto"/>
          <w:szCs w:val="32"/>
        </w:rPr>
      </w:pPr>
    </w:p>
    <w:sectPr>
      <w:footerReference r:id="rId7" w:type="default"/>
      <w:type w:val="continuous"/>
      <w:pgSz w:w="11900" w:h="16840"/>
      <w:pgMar w:top="1440" w:right="1520" w:bottom="1440" w:left="15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E8DC">
    <w:pPr>
      <w:pStyle w:val="4"/>
      <w:ind w:firstLine="480"/>
      <w:jc w:val="center"/>
      <w:rPr>
        <w:caps/>
        <w:color w:val="5B9BD5"/>
      </w:rPr>
    </w:pPr>
  </w:p>
  <w:p w14:paraId="5904E1B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246C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3BC9">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7972">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ED797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229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09174">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D09174">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2B22">
    <w:pPr>
      <w:pStyle w:val="5"/>
      <w:pBdr>
        <w:top w:val="none" w:color="auto" w:sz="0" w:space="0"/>
        <w:left w:val="none" w:color="auto" w:sz="0" w:space="0"/>
        <w:bottom w:val="single" w:color="auto" w:sz="4" w:space="0"/>
        <w:right w:val="none" w:color="auto" w:sz="0" w:space="0"/>
      </w:pBdr>
      <w:ind w:firstLine="214" w:firstLineChars="100"/>
      <w:jc w:val="right"/>
      <w:rPr>
        <w:rFonts w:hint="eastAsia" w:ascii="宋体" w:hAnsi="宋体" w:cs="宋体"/>
        <w:spacing w:val="17"/>
        <w:sz w:val="18"/>
        <w:szCs w:val="18"/>
      </w:rPr>
    </w:pPr>
    <w:r>
      <w:rPr>
        <w:rFonts w:hint="eastAsia" w:ascii="宋体" w:hAnsi="宋体" w:cs="宋体"/>
        <w:spacing w:val="17"/>
        <w:sz w:val="18"/>
        <w:szCs w:val="18"/>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2299970" cy="2298700"/>
          <wp:effectExtent l="0" t="0" r="5080" b="6350"/>
          <wp:wrapNone/>
          <wp:docPr id="1" name="WordPictureWatermark18502691" descr="9d3213c31e96f34514b3b18a049d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8502691" descr="9d3213c31e96f34514b3b18a049d3f2"/>
                  <pic:cNvPicPr>
                    <a:picLocks noChangeAspect="1"/>
                  </pic:cNvPicPr>
                </pic:nvPicPr>
                <pic:blipFill>
                  <a:blip r:embed="rId1">
                    <a:lum bright="70001" contrast="-70000"/>
                  </a:blip>
                  <a:stretch>
                    <a:fillRect/>
                  </a:stretch>
                </pic:blipFill>
                <pic:spPr>
                  <a:xfrm>
                    <a:off x="0" y="0"/>
                    <a:ext cx="2299970" cy="2298700"/>
                  </a:xfrm>
                  <a:prstGeom prst="rect">
                    <a:avLst/>
                  </a:prstGeom>
                  <a:noFill/>
                  <a:ln>
                    <a:noFill/>
                  </a:ln>
                </pic:spPr>
              </pic:pic>
            </a:graphicData>
          </a:graphic>
        </wp:anchor>
      </w:drawing>
    </w:r>
    <w:r>
      <w:rPr>
        <w:rFonts w:hint="eastAsia" w:ascii="宋体" w:hAnsi="宋体" w:cs="宋体"/>
        <w:spacing w:val="17"/>
        <w:sz w:val="18"/>
        <w:szCs w:val="18"/>
      </w:rPr>
      <w:t xml:space="preserve">常州盈泰招标有限公司  </w:t>
    </w:r>
    <w:r>
      <w:rPr>
        <w:rFonts w:hint="eastAsia" w:ascii="宋体" w:hAnsi="宋体" w:cs="宋体"/>
        <w:spacing w:val="17"/>
        <w:sz w:val="18"/>
        <w:szCs w:val="18"/>
        <w:lang w:eastAsia="zh-CN"/>
      </w:rPr>
      <w:t>竞价</w:t>
    </w:r>
    <w:r>
      <w:rPr>
        <w:rFonts w:hint="eastAsia" w:ascii="宋体" w:hAnsi="宋体" w:cs="宋体"/>
        <w:spacing w:val="17"/>
        <w:sz w:val="18"/>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abstractNum w:abstractNumId="1">
    <w:nsid w:val="1B06C086"/>
    <w:multiLevelType w:val="singleLevel"/>
    <w:tmpl w:val="1B06C086"/>
    <w:lvl w:ilvl="0" w:tentative="0">
      <w:start w:val="5"/>
      <w:numFmt w:val="chineseCounting"/>
      <w:suff w:val="nothing"/>
      <w:lvlText w:val="（%1）"/>
      <w:lvlJc w:val="left"/>
      <w:rPr>
        <w:rFonts w:hint="eastAsia"/>
      </w:rPr>
    </w:lvl>
  </w:abstractNum>
  <w:abstractNum w:abstractNumId="2">
    <w:nsid w:val="66DFC8DD"/>
    <w:multiLevelType w:val="singleLevel"/>
    <w:tmpl w:val="66DFC8DD"/>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ZDhhYmRkYzU4OWVkZWE3YmFhMDBhZTIyMjNjYzMifQ=="/>
  </w:docVars>
  <w:rsids>
    <w:rsidRoot w:val="00E63C04"/>
    <w:rsid w:val="00003E87"/>
    <w:rsid w:val="0002046C"/>
    <w:rsid w:val="0002431F"/>
    <w:rsid w:val="00033DA1"/>
    <w:rsid w:val="0004491C"/>
    <w:rsid w:val="00074992"/>
    <w:rsid w:val="000843B7"/>
    <w:rsid w:val="00090F59"/>
    <w:rsid w:val="00096E40"/>
    <w:rsid w:val="000B29AA"/>
    <w:rsid w:val="000E0C6D"/>
    <w:rsid w:val="000E0E15"/>
    <w:rsid w:val="000E7F86"/>
    <w:rsid w:val="000F44E6"/>
    <w:rsid w:val="00100777"/>
    <w:rsid w:val="00104494"/>
    <w:rsid w:val="00113D1D"/>
    <w:rsid w:val="001254F0"/>
    <w:rsid w:val="001467FF"/>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9692B"/>
    <w:rsid w:val="002A3CD8"/>
    <w:rsid w:val="002A5556"/>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44B9"/>
    <w:rsid w:val="004C583A"/>
    <w:rsid w:val="004D311D"/>
    <w:rsid w:val="004D7F08"/>
    <w:rsid w:val="005105B7"/>
    <w:rsid w:val="00512B22"/>
    <w:rsid w:val="005176F1"/>
    <w:rsid w:val="0053528C"/>
    <w:rsid w:val="0054687D"/>
    <w:rsid w:val="00553D84"/>
    <w:rsid w:val="0058740B"/>
    <w:rsid w:val="005B142F"/>
    <w:rsid w:val="005D420D"/>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0577"/>
    <w:rsid w:val="007B120F"/>
    <w:rsid w:val="007C4ED5"/>
    <w:rsid w:val="007D5D37"/>
    <w:rsid w:val="007D6CB5"/>
    <w:rsid w:val="007F4531"/>
    <w:rsid w:val="00845AFE"/>
    <w:rsid w:val="008518AD"/>
    <w:rsid w:val="008606BF"/>
    <w:rsid w:val="00864085"/>
    <w:rsid w:val="008729C7"/>
    <w:rsid w:val="008839A9"/>
    <w:rsid w:val="008B0A8C"/>
    <w:rsid w:val="008B1842"/>
    <w:rsid w:val="008C3F56"/>
    <w:rsid w:val="008C51C7"/>
    <w:rsid w:val="008D7AAD"/>
    <w:rsid w:val="008E28E0"/>
    <w:rsid w:val="008F48F8"/>
    <w:rsid w:val="0091037D"/>
    <w:rsid w:val="00910583"/>
    <w:rsid w:val="009473B7"/>
    <w:rsid w:val="009C2B33"/>
    <w:rsid w:val="009C4294"/>
    <w:rsid w:val="009C7E06"/>
    <w:rsid w:val="009D0DD9"/>
    <w:rsid w:val="009D1E52"/>
    <w:rsid w:val="009E6056"/>
    <w:rsid w:val="009E618E"/>
    <w:rsid w:val="00A309FD"/>
    <w:rsid w:val="00A449CE"/>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CF3575"/>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05D0"/>
    <w:rsid w:val="00D8185D"/>
    <w:rsid w:val="00D978C8"/>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B681C"/>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0FD325E"/>
    <w:rsid w:val="061D372D"/>
    <w:rsid w:val="09724E18"/>
    <w:rsid w:val="13013722"/>
    <w:rsid w:val="14293CE9"/>
    <w:rsid w:val="23DC06B2"/>
    <w:rsid w:val="254C6870"/>
    <w:rsid w:val="2C2A62C3"/>
    <w:rsid w:val="35494B7A"/>
    <w:rsid w:val="360D4F10"/>
    <w:rsid w:val="45872318"/>
    <w:rsid w:val="4BE6036C"/>
    <w:rsid w:val="54C42519"/>
    <w:rsid w:val="57AE5C78"/>
    <w:rsid w:val="67950C54"/>
    <w:rsid w:val="715F1D28"/>
    <w:rsid w:val="72036EF9"/>
    <w:rsid w:val="79D755F6"/>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9"/>
    <w:pPr>
      <w:keepNext/>
      <w:keepLines/>
      <w:widowControl w:val="0"/>
      <w:spacing w:before="340" w:after="330" w:line="578" w:lineRule="auto"/>
      <w:jc w:val="both"/>
      <w:outlineLvl w:val="0"/>
    </w:pPr>
    <w:rPr>
      <w:rFonts w:ascii="Calibri" w:hAnsi="Calibri"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0"/>
    <w:unhideWhenUsed/>
    <w:qFormat/>
    <w:uiPriority w:val="0"/>
    <w:rPr>
      <w:rFonts w:hAnsi="Courier New" w:cs="Courier New" w:asciiTheme="minorEastAsia" w:eastAsiaTheme="minorEastAsia"/>
    </w:rPr>
  </w:style>
  <w:style w:type="paragraph" w:styleId="4">
    <w:name w:val="footer"/>
    <w:basedOn w:val="1"/>
    <w:link w:val="16"/>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5">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6">
    <w:name w:val="toc 1"/>
    <w:basedOn w:val="1"/>
    <w:next w:val="1"/>
    <w:unhideWhenUsed/>
    <w:qFormat/>
    <w:uiPriority w:val="39"/>
    <w:pPr>
      <w:widowControl w:val="0"/>
      <w:jc w:val="both"/>
    </w:pPr>
    <w:rPr>
      <w:rFonts w:ascii="Calibri" w:hAnsi="Calibri" w:cs="Times New Roman"/>
      <w:kern w:val="2"/>
      <w:sz w:val="21"/>
    </w:rPr>
  </w:style>
  <w:style w:type="paragraph" w:styleId="7">
    <w:name w:val="Normal (Web)"/>
    <w:basedOn w:val="1"/>
    <w:link w:val="21"/>
    <w:unhideWhenUsed/>
    <w:qFormat/>
    <w:uiPriority w:val="0"/>
    <w:pPr>
      <w:spacing w:before="100" w:beforeAutospacing="1" w:after="100" w:afterAutospacing="1"/>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paragraph" w:styleId="14">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10"/>
    <w:link w:val="5"/>
    <w:qFormat/>
    <w:uiPriority w:val="99"/>
    <w:rPr>
      <w:rFonts w:ascii="Calibri" w:hAnsi="Calibri" w:eastAsia="宋体" w:cs="Times New Roman"/>
      <w:sz w:val="18"/>
      <w:szCs w:val="18"/>
    </w:rPr>
  </w:style>
  <w:style w:type="character" w:customStyle="1" w:styleId="16">
    <w:name w:val="页脚 字符"/>
    <w:basedOn w:val="10"/>
    <w:link w:val="4"/>
    <w:qFormat/>
    <w:uiPriority w:val="99"/>
    <w:rPr>
      <w:rFonts w:ascii="Calibri" w:hAnsi="Calibri" w:eastAsia="宋体" w:cs="Times New Roman"/>
      <w:sz w:val="18"/>
      <w:szCs w:val="18"/>
    </w:rPr>
  </w:style>
  <w:style w:type="character" w:customStyle="1" w:styleId="17">
    <w:name w:val="apple-converted-space"/>
    <w:basedOn w:val="10"/>
    <w:qFormat/>
    <w:uiPriority w:val="0"/>
  </w:style>
  <w:style w:type="paragraph" w:customStyle="1" w:styleId="18">
    <w:name w:val="样式3"/>
    <w:basedOn w:val="3"/>
    <w:link w:val="19"/>
    <w:qFormat/>
    <w:uiPriority w:val="0"/>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qFormat/>
    <w:uiPriority w:val="0"/>
    <w:rPr>
      <w:rFonts w:ascii="宋体" w:hAnsi="Courier New" w:eastAsia="宋体" w:cs="Times New Roman"/>
      <w:sz w:val="28"/>
    </w:rPr>
  </w:style>
  <w:style w:type="character" w:customStyle="1" w:styleId="20">
    <w:name w:val="纯文本 字符"/>
    <w:basedOn w:val="10"/>
    <w:link w:val="3"/>
    <w:semiHidden/>
    <w:qFormat/>
    <w:uiPriority w:val="99"/>
    <w:rPr>
      <w:rFonts w:hAnsi="Courier New" w:cs="Courier New" w:asciiTheme="minorEastAsia"/>
      <w:kern w:val="0"/>
      <w:sz w:val="24"/>
    </w:rPr>
  </w:style>
  <w:style w:type="character" w:customStyle="1" w:styleId="21">
    <w:name w:val="普通(网站) 字符"/>
    <w:link w:val="7"/>
    <w:qFormat/>
    <w:uiPriority w:val="0"/>
    <w:rPr>
      <w:rFonts w:ascii="宋体" w:hAnsi="宋体" w:eastAsia="宋体" w:cs="宋体"/>
      <w:kern w:val="0"/>
      <w:sz w:val="24"/>
    </w:rPr>
  </w:style>
  <w:style w:type="paragraph" w:customStyle="1" w:styleId="22">
    <w:name w:val="msonormal"/>
    <w:basedOn w:val="1"/>
    <w:qFormat/>
    <w:uiPriority w:val="0"/>
    <w:pPr>
      <w:spacing w:before="100" w:beforeAutospacing="1" w:after="100" w:afterAutospacing="1"/>
    </w:pPr>
  </w:style>
  <w:style w:type="paragraph" w:customStyle="1" w:styleId="23">
    <w:name w:val="font5"/>
    <w:basedOn w:val="1"/>
    <w:qFormat/>
    <w:uiPriority w:val="0"/>
    <w:pPr>
      <w:spacing w:before="100" w:beforeAutospacing="1" w:after="100" w:afterAutospacing="1"/>
    </w:pPr>
    <w:rPr>
      <w:sz w:val="18"/>
      <w:szCs w:val="18"/>
    </w:rPr>
  </w:style>
  <w:style w:type="paragraph" w:customStyle="1" w:styleId="24">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4">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5">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9">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4">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5">
    <w:name w:val="xl88"/>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8">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9">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0">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1">
    <w:name w:val="xl94"/>
    <w:basedOn w:val="1"/>
    <w:qFormat/>
    <w:uiPriority w:val="0"/>
    <w:pPr>
      <w:spacing w:before="100" w:beforeAutospacing="1" w:after="100" w:afterAutospacing="1"/>
      <w:jc w:val="center"/>
    </w:pPr>
  </w:style>
  <w:style w:type="paragraph" w:customStyle="1" w:styleId="52">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3">
    <w:name w:val="xl96"/>
    <w:basedOn w:val="1"/>
    <w:qFormat/>
    <w:uiPriority w:val="0"/>
    <w:pPr>
      <w:spacing w:before="100" w:beforeAutospacing="1" w:after="100" w:afterAutospacing="1"/>
    </w:pPr>
    <w:rPr>
      <w:b/>
      <w:bCs/>
      <w:sz w:val="32"/>
      <w:szCs w:val="32"/>
    </w:rPr>
  </w:style>
  <w:style w:type="paragraph" w:customStyle="1" w:styleId="54">
    <w:name w:val="xl97"/>
    <w:basedOn w:val="1"/>
    <w:qFormat/>
    <w:uiPriority w:val="0"/>
    <w:pPr>
      <w:spacing w:before="100" w:beforeAutospacing="1" w:after="100" w:afterAutospacing="1"/>
      <w:jc w:val="center"/>
    </w:pPr>
    <w:rPr>
      <w:b/>
      <w:bCs/>
      <w:sz w:val="32"/>
      <w:szCs w:val="32"/>
    </w:rPr>
  </w:style>
  <w:style w:type="paragraph" w:customStyle="1" w:styleId="55">
    <w:name w:val="xl98"/>
    <w:basedOn w:val="1"/>
    <w:qFormat/>
    <w:uiPriority w:val="0"/>
    <w:pPr>
      <w:spacing w:before="100" w:beforeAutospacing="1" w:after="100" w:afterAutospacing="1"/>
      <w:jc w:val="center"/>
    </w:pPr>
  </w:style>
  <w:style w:type="paragraph" w:customStyle="1" w:styleId="56">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列出段落11"/>
    <w:basedOn w:val="1"/>
    <w:qFormat/>
    <w:uiPriority w:val="0"/>
    <w:pPr>
      <w:ind w:firstLine="420" w:firstLineChars="200"/>
    </w:pPr>
    <w:rPr>
      <w:rFonts w:ascii="Calibri" w:hAnsi="Calibri" w:cs="Times New Roman"/>
    </w:rPr>
  </w:style>
  <w:style w:type="paragraph" w:customStyle="1" w:styleId="60">
    <w:name w:val="样式 标题 1标题"/>
    <w:basedOn w:val="2"/>
    <w:qFormat/>
    <w:uiPriority w:val="99"/>
    <w:pPr>
      <w:keepNext w:val="0"/>
      <w:keepLines w:val="0"/>
      <w:tabs>
        <w:tab w:val="left" w:pos="1571"/>
        <w:tab w:val="left" w:pos="2280"/>
      </w:tabs>
      <w:spacing w:before="0" w:afterLines="100" w:line="400" w:lineRule="exact"/>
      <w:ind w:firstLine="562"/>
      <w:jc w:val="center"/>
    </w:pPr>
    <w:rPr>
      <w:rFonts w:ascii="宋体" w:hAnsi="宋体" w:eastAsia="黑体" w:cs="宋体"/>
      <w:spacing w:val="10"/>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249</Words>
  <Characters>292</Characters>
  <Lines>33</Lines>
  <Paragraphs>9</Paragraphs>
  <TotalTime>4</TotalTime>
  <ScaleCrop>false</ScaleCrop>
  <LinksUpToDate>false</LinksUpToDate>
  <CharactersWithSpaces>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盈泰招标</cp:lastModifiedBy>
  <cp:lastPrinted>2020-07-09T03:08:00Z</cp:lastPrinted>
  <dcterms:modified xsi:type="dcterms:W3CDTF">2025-04-07T02:09:09Z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755E1481DF2F40AAB8C30ED7AA86A398</vt:lpwstr>
  </property>
  <property fmtid="{D5CDD505-2E9C-101B-9397-08002B2CF9AE}" pid="4" name="KSOTemplateDocerSaveRecord">
    <vt:lpwstr>eyJoZGlkIjoiOTNhMzI2NTRjOWZlOWViMDkyNmJiNTlmOGVhMDdjZGQiLCJ1c2VySWQiOiIyNDAyNDY5NjEifQ==</vt:lpwstr>
  </property>
</Properties>
</file>