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D6F" w:rsidRDefault="00E222F7">
      <w:pPr>
        <w:spacing w:line="360" w:lineRule="auto"/>
        <w:jc w:val="center"/>
        <w:rPr>
          <w:b/>
          <w:sz w:val="28"/>
          <w:szCs w:val="28"/>
        </w:rPr>
      </w:pPr>
      <w:r>
        <w:rPr>
          <w:rFonts w:hint="eastAsia"/>
          <w:b/>
          <w:sz w:val="28"/>
          <w:szCs w:val="28"/>
        </w:rPr>
        <w:t>江苏省常州市人民检察院</w:t>
      </w:r>
      <w:r w:rsidR="003219ED">
        <w:rPr>
          <w:rFonts w:hint="eastAsia"/>
          <w:b/>
          <w:sz w:val="28"/>
          <w:szCs w:val="28"/>
        </w:rPr>
        <w:t>一楼档案室改造项目</w:t>
      </w:r>
      <w:r>
        <w:rPr>
          <w:rFonts w:hint="eastAsia"/>
          <w:b/>
          <w:sz w:val="28"/>
          <w:szCs w:val="28"/>
        </w:rPr>
        <w:t>竞价公告</w:t>
      </w:r>
    </w:p>
    <w:p w:rsidR="009E4D6F" w:rsidRDefault="00E222F7">
      <w:pPr>
        <w:spacing w:line="360" w:lineRule="auto"/>
        <w:jc w:val="center"/>
        <w:rPr>
          <w:b/>
          <w:sz w:val="28"/>
          <w:szCs w:val="28"/>
        </w:rPr>
      </w:pPr>
      <w:r>
        <w:rPr>
          <w:rFonts w:hint="eastAsia"/>
          <w:b/>
          <w:sz w:val="28"/>
          <w:szCs w:val="28"/>
        </w:rPr>
        <w:t>编号</w:t>
      </w:r>
      <w:r>
        <w:rPr>
          <w:b/>
          <w:sz w:val="28"/>
          <w:szCs w:val="28"/>
        </w:rPr>
        <w:t>:</w:t>
      </w:r>
      <w:r>
        <w:rPr>
          <w:b/>
          <w:spacing w:val="79"/>
          <w:kern w:val="13"/>
          <w:sz w:val="28"/>
          <w:szCs w:val="28"/>
        </w:rPr>
        <w:t xml:space="preserve"> YT-SZ2020008</w:t>
      </w:r>
    </w:p>
    <w:p w:rsidR="009E4D6F" w:rsidRDefault="00E222F7">
      <w:pPr>
        <w:spacing w:line="360" w:lineRule="auto"/>
        <w:ind w:firstLineChars="200" w:firstLine="480"/>
        <w:jc w:val="both"/>
      </w:pPr>
      <w:r>
        <w:rPr>
          <w:rFonts w:hint="eastAsia"/>
        </w:rPr>
        <w:t>常州盈泰招标有限公司受</w:t>
      </w:r>
      <w:r>
        <w:rPr>
          <w:rFonts w:hint="eastAsia"/>
          <w:b/>
        </w:rPr>
        <w:t>江苏省常州市人民检察院</w:t>
      </w:r>
      <w:r>
        <w:rPr>
          <w:rFonts w:hint="eastAsia"/>
        </w:rPr>
        <w:t>的委托，现就</w:t>
      </w:r>
      <w:r>
        <w:rPr>
          <w:rFonts w:hint="eastAsia"/>
          <w:b/>
        </w:rPr>
        <w:t>江苏省常州市人民检察院</w:t>
      </w:r>
      <w:r w:rsidR="003219ED">
        <w:rPr>
          <w:rFonts w:hint="eastAsia"/>
          <w:b/>
        </w:rPr>
        <w:t>一楼档案室改造项目</w:t>
      </w:r>
      <w:r>
        <w:rPr>
          <w:rFonts w:hint="eastAsia"/>
        </w:rPr>
        <w:t>进行电子竞价，有关事项公告如下：</w:t>
      </w:r>
    </w:p>
    <w:p w:rsidR="009E4D6F" w:rsidRDefault="00E222F7">
      <w:pPr>
        <w:spacing w:line="360" w:lineRule="auto"/>
        <w:ind w:firstLineChars="200" w:firstLine="482"/>
        <w:jc w:val="both"/>
        <w:rPr>
          <w:b/>
          <w:bCs/>
        </w:rPr>
      </w:pPr>
      <w:r>
        <w:rPr>
          <w:rFonts w:hint="eastAsia"/>
          <w:b/>
          <w:bCs/>
        </w:rPr>
        <w:t>一、项目名称：江苏省常州市人民检察院</w:t>
      </w:r>
      <w:r w:rsidR="003219ED">
        <w:rPr>
          <w:rFonts w:hint="eastAsia"/>
          <w:b/>
          <w:bCs/>
        </w:rPr>
        <w:t>一楼档案室改造项目</w:t>
      </w:r>
    </w:p>
    <w:p w:rsidR="009E4D6F" w:rsidRDefault="00E222F7">
      <w:pPr>
        <w:spacing w:line="360" w:lineRule="auto"/>
        <w:ind w:firstLineChars="200" w:firstLine="482"/>
        <w:jc w:val="both"/>
        <w:rPr>
          <w:b/>
          <w:bCs/>
        </w:rPr>
      </w:pPr>
      <w:r>
        <w:rPr>
          <w:rFonts w:hint="eastAsia"/>
          <w:b/>
          <w:bCs/>
        </w:rPr>
        <w:t>二、项目编号：</w:t>
      </w:r>
      <w:r>
        <w:rPr>
          <w:b/>
          <w:bCs/>
        </w:rPr>
        <w:t>YT-SZ2020008</w:t>
      </w:r>
    </w:p>
    <w:p w:rsidR="009E4D6F" w:rsidRDefault="00E222F7">
      <w:pPr>
        <w:spacing w:line="360" w:lineRule="auto"/>
        <w:ind w:firstLineChars="200" w:firstLine="482"/>
        <w:jc w:val="both"/>
        <w:rPr>
          <w:b/>
          <w:bCs/>
        </w:rPr>
      </w:pPr>
      <w:r>
        <w:rPr>
          <w:rFonts w:hint="eastAsia"/>
          <w:b/>
          <w:bCs/>
        </w:rPr>
        <w:t>三、项目招标控制价：</w:t>
      </w:r>
      <w:r>
        <w:rPr>
          <w:b/>
          <w:bCs/>
        </w:rPr>
        <w:t>60649</w:t>
      </w:r>
      <w:r>
        <w:rPr>
          <w:rFonts w:hint="eastAsia"/>
          <w:b/>
          <w:bCs/>
        </w:rPr>
        <w:t>元</w:t>
      </w:r>
    </w:p>
    <w:p w:rsidR="009E4D6F" w:rsidRDefault="00E222F7">
      <w:pPr>
        <w:spacing w:line="360" w:lineRule="auto"/>
        <w:ind w:firstLineChars="200" w:firstLine="482"/>
        <w:jc w:val="both"/>
        <w:rPr>
          <w:b/>
          <w:bCs/>
        </w:rPr>
      </w:pPr>
      <w:r>
        <w:rPr>
          <w:rFonts w:hint="eastAsia"/>
          <w:b/>
          <w:bCs/>
        </w:rPr>
        <w:t>四、项目清单：</w:t>
      </w:r>
    </w:p>
    <w:tbl>
      <w:tblPr>
        <w:tblW w:w="11132" w:type="dxa"/>
        <w:jc w:val="center"/>
        <w:tblLayout w:type="fixed"/>
        <w:tblCellMar>
          <w:left w:w="0" w:type="dxa"/>
          <w:right w:w="0" w:type="dxa"/>
        </w:tblCellMar>
        <w:tblLook w:val="04A0" w:firstRow="1" w:lastRow="0" w:firstColumn="1" w:lastColumn="0" w:noHBand="0" w:noVBand="1"/>
      </w:tblPr>
      <w:tblGrid>
        <w:gridCol w:w="566"/>
        <w:gridCol w:w="690"/>
        <w:gridCol w:w="660"/>
        <w:gridCol w:w="700"/>
        <w:gridCol w:w="5434"/>
        <w:gridCol w:w="596"/>
        <w:gridCol w:w="690"/>
        <w:gridCol w:w="1796"/>
      </w:tblGrid>
      <w:tr w:rsidR="009E4D6F">
        <w:trPr>
          <w:trHeight w:val="49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D6F" w:rsidRDefault="00E222F7">
            <w:pPr>
              <w:jc w:val="both"/>
              <w:textAlignment w:val="center"/>
              <w:rPr>
                <w:bCs/>
                <w:color w:val="000000"/>
              </w:rPr>
            </w:pPr>
            <w:r>
              <w:rPr>
                <w:rFonts w:hint="eastAsia"/>
                <w:bCs/>
                <w:color w:val="000000"/>
                <w:lang w:bidi="ar"/>
              </w:rPr>
              <w:t>序号</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D6F" w:rsidRDefault="00E222F7">
            <w:pPr>
              <w:jc w:val="center"/>
              <w:textAlignment w:val="center"/>
              <w:rPr>
                <w:bCs/>
                <w:color w:val="000000"/>
              </w:rPr>
            </w:pPr>
            <w:r>
              <w:rPr>
                <w:rFonts w:hint="eastAsia"/>
                <w:bCs/>
                <w:color w:val="000000"/>
                <w:lang w:bidi="ar"/>
              </w:rPr>
              <w:t>产品类别</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D6F" w:rsidRDefault="00E222F7">
            <w:pPr>
              <w:jc w:val="center"/>
              <w:textAlignment w:val="center"/>
              <w:rPr>
                <w:bCs/>
                <w:color w:val="000000"/>
              </w:rPr>
            </w:pPr>
            <w:r>
              <w:rPr>
                <w:rFonts w:hint="eastAsia"/>
                <w:bCs/>
                <w:color w:val="000000"/>
                <w:lang w:bidi="ar"/>
              </w:rPr>
              <w:t>品牌</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D6F" w:rsidRDefault="00E222F7">
            <w:pPr>
              <w:jc w:val="center"/>
              <w:textAlignment w:val="center"/>
              <w:rPr>
                <w:bCs/>
                <w:color w:val="000000"/>
              </w:rPr>
            </w:pPr>
            <w:r>
              <w:rPr>
                <w:rFonts w:hint="eastAsia"/>
                <w:bCs/>
                <w:color w:val="000000"/>
                <w:lang w:bidi="ar"/>
              </w:rPr>
              <w:t>型号</w:t>
            </w:r>
          </w:p>
        </w:tc>
        <w:tc>
          <w:tcPr>
            <w:tcW w:w="54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D6F" w:rsidRDefault="00E222F7">
            <w:pPr>
              <w:jc w:val="center"/>
              <w:textAlignment w:val="center"/>
              <w:rPr>
                <w:bCs/>
                <w:color w:val="000000"/>
              </w:rPr>
            </w:pPr>
            <w:r>
              <w:rPr>
                <w:rFonts w:hint="eastAsia"/>
                <w:bCs/>
                <w:color w:val="000000"/>
                <w:lang w:bidi="ar"/>
              </w:rPr>
              <w:t>技术规格</w:t>
            </w:r>
          </w:p>
        </w:tc>
        <w:tc>
          <w:tcPr>
            <w:tcW w:w="596" w:type="dxa"/>
            <w:tcBorders>
              <w:top w:val="single" w:sz="4" w:space="0" w:color="000000"/>
              <w:left w:val="single" w:sz="4" w:space="0" w:color="000000"/>
              <w:bottom w:val="single" w:sz="4" w:space="0" w:color="000000"/>
              <w:right w:val="single" w:sz="4" w:space="0" w:color="000000"/>
            </w:tcBorders>
            <w:vAlign w:val="center"/>
          </w:tcPr>
          <w:p w:rsidR="009E4D6F" w:rsidRDefault="00E222F7">
            <w:pPr>
              <w:adjustRightInd w:val="0"/>
              <w:jc w:val="center"/>
            </w:pPr>
            <w:r>
              <w:rPr>
                <w:rFonts w:hint="eastAsia"/>
              </w:rPr>
              <w:t>单位</w:t>
            </w:r>
          </w:p>
        </w:tc>
        <w:tc>
          <w:tcPr>
            <w:tcW w:w="690" w:type="dxa"/>
            <w:tcBorders>
              <w:top w:val="single" w:sz="4" w:space="0" w:color="000000"/>
              <w:left w:val="single" w:sz="4" w:space="0" w:color="000000"/>
              <w:bottom w:val="single" w:sz="4" w:space="0" w:color="000000"/>
              <w:right w:val="single" w:sz="4" w:space="0" w:color="000000"/>
            </w:tcBorders>
            <w:vAlign w:val="center"/>
          </w:tcPr>
          <w:p w:rsidR="009E4D6F" w:rsidRDefault="00E222F7">
            <w:pPr>
              <w:adjustRightInd w:val="0"/>
              <w:jc w:val="center"/>
            </w:pPr>
            <w:r>
              <w:rPr>
                <w:rFonts w:hint="eastAsia"/>
              </w:rPr>
              <w:t>数量</w:t>
            </w:r>
          </w:p>
        </w:tc>
        <w:tc>
          <w:tcPr>
            <w:tcW w:w="17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4D6F" w:rsidRDefault="00E222F7">
            <w:pPr>
              <w:jc w:val="center"/>
              <w:textAlignment w:val="center"/>
              <w:rPr>
                <w:bCs/>
                <w:color w:val="000000"/>
              </w:rPr>
            </w:pPr>
            <w:r>
              <w:rPr>
                <w:rFonts w:hint="eastAsia"/>
                <w:bCs/>
                <w:color w:val="000000"/>
                <w:lang w:bidi="ar"/>
              </w:rPr>
              <w:t>备  注</w:t>
            </w:r>
          </w:p>
        </w:tc>
      </w:tr>
      <w:tr w:rsidR="009E4D6F">
        <w:trPr>
          <w:trHeight w:val="1340"/>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4D6F" w:rsidRDefault="00E222F7">
            <w:pPr>
              <w:jc w:val="center"/>
              <w:textAlignment w:val="center"/>
              <w:rPr>
                <w:bCs/>
                <w:color w:val="000000"/>
              </w:rPr>
            </w:pPr>
            <w:r>
              <w:rPr>
                <w:rFonts w:hint="eastAsia"/>
                <w:bCs/>
                <w:color w:val="000000"/>
                <w:lang w:bidi="ar"/>
              </w:rPr>
              <w:t>1</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4D6F" w:rsidRDefault="00E222F7">
            <w:pPr>
              <w:jc w:val="center"/>
              <w:textAlignment w:val="center"/>
              <w:rPr>
                <w:bCs/>
                <w:color w:val="000000"/>
              </w:rPr>
            </w:pPr>
            <w:r>
              <w:rPr>
                <w:rFonts w:hint="eastAsia"/>
                <w:bCs/>
                <w:color w:val="000000"/>
                <w:lang w:bidi="ar"/>
              </w:rPr>
              <w:t>档案密集柜</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4D6F" w:rsidRDefault="00E222F7">
            <w:pPr>
              <w:jc w:val="center"/>
              <w:textAlignment w:val="center"/>
              <w:rPr>
                <w:bCs/>
                <w:color w:val="000000"/>
              </w:rPr>
            </w:pPr>
            <w:r>
              <w:rPr>
                <w:rFonts w:hint="eastAsia"/>
                <w:bCs/>
                <w:color w:val="000000"/>
                <w:lang w:bidi="ar"/>
              </w:rPr>
              <w:t>国产</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4D6F" w:rsidRDefault="00E222F7">
            <w:pPr>
              <w:jc w:val="center"/>
              <w:textAlignment w:val="center"/>
              <w:rPr>
                <w:bCs/>
                <w:color w:val="000000"/>
              </w:rPr>
            </w:pPr>
            <w:r>
              <w:rPr>
                <w:rFonts w:hint="eastAsia"/>
                <w:bCs/>
                <w:color w:val="000000"/>
                <w:lang w:bidi="ar"/>
              </w:rPr>
              <w:t>国产</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4D6F" w:rsidRDefault="00E222F7">
            <w:pPr>
              <w:jc w:val="center"/>
              <w:textAlignment w:val="center"/>
              <w:rPr>
                <w:bCs/>
                <w:color w:val="000000"/>
              </w:rPr>
            </w:pPr>
            <w:r>
              <w:rPr>
                <w:rFonts w:hint="eastAsia"/>
                <w:bCs/>
                <w:color w:val="000000"/>
                <w:lang w:bidi="ar"/>
              </w:rPr>
              <w:t>易开盘、2900*2400*50、地面改造、切割瓷砖地面轨道安装，二组移位、破墙开门洞一个、门洞粉刷及涂料、过道砌砖堵门洞二个、室内灯管更换、空调开关及照明开关移位</w:t>
            </w:r>
          </w:p>
        </w:tc>
        <w:tc>
          <w:tcPr>
            <w:tcW w:w="596" w:type="dxa"/>
            <w:tcBorders>
              <w:top w:val="single" w:sz="4" w:space="0" w:color="000000"/>
              <w:left w:val="single" w:sz="4" w:space="0" w:color="000000"/>
              <w:bottom w:val="single" w:sz="4" w:space="0" w:color="000000"/>
              <w:right w:val="single" w:sz="4" w:space="0" w:color="000000"/>
            </w:tcBorders>
            <w:vAlign w:val="center"/>
          </w:tcPr>
          <w:p w:rsidR="009E4D6F" w:rsidRDefault="00E222F7">
            <w:pPr>
              <w:adjustRightInd w:val="0"/>
              <w:jc w:val="center"/>
            </w:pPr>
            <w:r>
              <w:rPr>
                <w:rFonts w:hint="eastAsia"/>
              </w:rPr>
              <w:t>列</w:t>
            </w:r>
          </w:p>
        </w:tc>
        <w:tc>
          <w:tcPr>
            <w:tcW w:w="690" w:type="dxa"/>
            <w:tcBorders>
              <w:top w:val="single" w:sz="4" w:space="0" w:color="000000"/>
              <w:left w:val="single" w:sz="4" w:space="0" w:color="000000"/>
              <w:bottom w:val="single" w:sz="4" w:space="0" w:color="000000"/>
              <w:right w:val="single" w:sz="4" w:space="0" w:color="000000"/>
            </w:tcBorders>
            <w:vAlign w:val="center"/>
          </w:tcPr>
          <w:p w:rsidR="009E4D6F" w:rsidRDefault="00E222F7">
            <w:pPr>
              <w:adjustRightInd w:val="0"/>
              <w:jc w:val="center"/>
            </w:pPr>
            <w:r>
              <w:rPr>
                <w:rFonts w:hint="eastAsia"/>
              </w:rPr>
              <w:t>8</w:t>
            </w:r>
          </w:p>
        </w:tc>
        <w:tc>
          <w:tcPr>
            <w:tcW w:w="1796"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tcPr>
          <w:p w:rsidR="009E4D6F" w:rsidRDefault="009E4D6F">
            <w:pPr>
              <w:rPr>
                <w:bCs/>
                <w:color w:val="000000"/>
              </w:rPr>
            </w:pPr>
          </w:p>
        </w:tc>
      </w:tr>
      <w:tr w:rsidR="009E4D6F">
        <w:trPr>
          <w:trHeight w:val="84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4D6F" w:rsidRDefault="00E222F7">
            <w:pPr>
              <w:jc w:val="center"/>
              <w:textAlignment w:val="center"/>
              <w:rPr>
                <w:bCs/>
                <w:color w:val="000000"/>
              </w:rPr>
            </w:pPr>
            <w:r>
              <w:rPr>
                <w:rFonts w:hint="eastAsia"/>
                <w:bCs/>
                <w:color w:val="000000"/>
                <w:lang w:bidi="ar"/>
              </w:rPr>
              <w:t>2</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4D6F" w:rsidRDefault="00E222F7">
            <w:pPr>
              <w:jc w:val="center"/>
              <w:textAlignment w:val="center"/>
              <w:rPr>
                <w:bCs/>
                <w:color w:val="000000"/>
              </w:rPr>
            </w:pPr>
            <w:r>
              <w:rPr>
                <w:rFonts w:hint="eastAsia"/>
                <w:bCs/>
                <w:color w:val="000000"/>
                <w:lang w:bidi="ar"/>
              </w:rPr>
              <w:t>除湿器</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4D6F" w:rsidRDefault="00E222F7">
            <w:pPr>
              <w:jc w:val="center"/>
              <w:textAlignment w:val="center"/>
              <w:rPr>
                <w:bCs/>
                <w:color w:val="000000"/>
              </w:rPr>
            </w:pPr>
            <w:r>
              <w:rPr>
                <w:rFonts w:hint="eastAsia"/>
                <w:bCs/>
                <w:color w:val="000000"/>
                <w:lang w:bidi="ar"/>
              </w:rPr>
              <w:t>湿井</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4D6F" w:rsidRDefault="00E222F7">
            <w:pPr>
              <w:jc w:val="center"/>
              <w:textAlignment w:val="center"/>
              <w:rPr>
                <w:bCs/>
                <w:color w:val="000000"/>
                <w:lang w:bidi="ar"/>
              </w:rPr>
            </w:pPr>
            <w:r>
              <w:rPr>
                <w:rFonts w:hint="eastAsia"/>
                <w:bCs/>
                <w:color w:val="000000"/>
                <w:lang w:bidi="ar"/>
              </w:rPr>
              <w:t>MCH-</w:t>
            </w:r>
          </w:p>
          <w:p w:rsidR="009E4D6F" w:rsidRDefault="00E222F7">
            <w:pPr>
              <w:jc w:val="center"/>
              <w:textAlignment w:val="center"/>
              <w:rPr>
                <w:bCs/>
                <w:color w:val="000000"/>
              </w:rPr>
            </w:pPr>
            <w:r>
              <w:rPr>
                <w:rFonts w:hint="eastAsia"/>
                <w:bCs/>
                <w:color w:val="000000"/>
                <w:lang w:bidi="ar"/>
              </w:rPr>
              <w:t>756B</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4D6F" w:rsidRDefault="00E222F7">
            <w:pPr>
              <w:jc w:val="center"/>
              <w:textAlignment w:val="center"/>
              <w:rPr>
                <w:bCs/>
                <w:color w:val="000000"/>
              </w:rPr>
            </w:pPr>
            <w:r>
              <w:rPr>
                <w:rFonts w:hint="eastAsia"/>
                <w:bCs/>
                <w:color w:val="000000"/>
                <w:lang w:bidi="ar"/>
              </w:rPr>
              <w:t>湿井</w:t>
            </w:r>
            <w:r>
              <w:rPr>
                <w:rStyle w:val="font01"/>
                <w:rFonts w:hint="eastAsia"/>
                <w:bCs/>
                <w:lang w:bidi="ar"/>
              </w:rPr>
              <w:t>MCH-756B</w:t>
            </w:r>
            <w:r>
              <w:rPr>
                <w:rFonts w:hint="eastAsia"/>
                <w:bCs/>
                <w:color w:val="000000"/>
                <w:lang w:bidi="ar"/>
              </w:rPr>
              <w:t>、电脑全自动控制、智能显示，自动化霜、强力除湿</w:t>
            </w:r>
          </w:p>
        </w:tc>
        <w:tc>
          <w:tcPr>
            <w:tcW w:w="596" w:type="dxa"/>
            <w:tcBorders>
              <w:top w:val="single" w:sz="4" w:space="0" w:color="000000"/>
              <w:left w:val="single" w:sz="4" w:space="0" w:color="000000"/>
              <w:bottom w:val="single" w:sz="4" w:space="0" w:color="000000"/>
              <w:right w:val="single" w:sz="4" w:space="0" w:color="000000"/>
            </w:tcBorders>
            <w:vAlign w:val="center"/>
          </w:tcPr>
          <w:p w:rsidR="009E4D6F" w:rsidRDefault="00E222F7">
            <w:pPr>
              <w:adjustRightInd w:val="0"/>
              <w:jc w:val="center"/>
            </w:pPr>
            <w:r>
              <w:rPr>
                <w:rFonts w:hint="eastAsia"/>
              </w:rPr>
              <w:t>台</w:t>
            </w:r>
          </w:p>
        </w:tc>
        <w:tc>
          <w:tcPr>
            <w:tcW w:w="690" w:type="dxa"/>
            <w:tcBorders>
              <w:top w:val="single" w:sz="4" w:space="0" w:color="000000"/>
              <w:left w:val="single" w:sz="4" w:space="0" w:color="000000"/>
              <w:bottom w:val="single" w:sz="4" w:space="0" w:color="000000"/>
              <w:right w:val="single" w:sz="4" w:space="0" w:color="000000"/>
            </w:tcBorders>
            <w:vAlign w:val="center"/>
          </w:tcPr>
          <w:p w:rsidR="009E4D6F" w:rsidRDefault="00E222F7">
            <w:pPr>
              <w:adjustRightInd w:val="0"/>
              <w:jc w:val="center"/>
            </w:pPr>
            <w:r>
              <w:rPr>
                <w:rFonts w:hint="eastAsia"/>
              </w:rPr>
              <w:t>2</w:t>
            </w:r>
          </w:p>
        </w:tc>
        <w:tc>
          <w:tcPr>
            <w:tcW w:w="1796"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tcPr>
          <w:p w:rsidR="009E4D6F" w:rsidRDefault="009E4D6F">
            <w:pPr>
              <w:rPr>
                <w:bCs/>
                <w:color w:val="000000"/>
              </w:rPr>
            </w:pPr>
          </w:p>
        </w:tc>
      </w:tr>
      <w:tr w:rsidR="009E4D6F">
        <w:trPr>
          <w:trHeight w:val="3270"/>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4D6F" w:rsidRDefault="00E222F7">
            <w:pPr>
              <w:jc w:val="center"/>
              <w:textAlignment w:val="center"/>
              <w:rPr>
                <w:bCs/>
                <w:color w:val="000000"/>
              </w:rPr>
            </w:pPr>
            <w:r>
              <w:rPr>
                <w:rFonts w:hint="eastAsia"/>
                <w:bCs/>
                <w:color w:val="000000"/>
                <w:lang w:bidi="ar"/>
              </w:rPr>
              <w:t>3</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4D6F" w:rsidRDefault="00E222F7">
            <w:pPr>
              <w:jc w:val="center"/>
              <w:textAlignment w:val="center"/>
              <w:rPr>
                <w:bCs/>
                <w:color w:val="000000"/>
              </w:rPr>
            </w:pPr>
            <w:r>
              <w:rPr>
                <w:rFonts w:hint="eastAsia"/>
                <w:bCs/>
                <w:color w:val="000000"/>
                <w:lang w:bidi="ar"/>
              </w:rPr>
              <w:t>东西五楼阳台加装钢化玻璃</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4D6F" w:rsidRDefault="00E222F7">
            <w:pPr>
              <w:jc w:val="center"/>
              <w:textAlignment w:val="center"/>
              <w:rPr>
                <w:bCs/>
                <w:color w:val="000000"/>
              </w:rPr>
            </w:pPr>
            <w:r>
              <w:rPr>
                <w:rFonts w:hint="eastAsia"/>
                <w:bCs/>
                <w:color w:val="000000"/>
                <w:lang w:bidi="ar"/>
              </w:rPr>
              <w:t>国产</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4D6F" w:rsidRDefault="00E222F7">
            <w:pPr>
              <w:jc w:val="center"/>
              <w:textAlignment w:val="center"/>
              <w:rPr>
                <w:bCs/>
                <w:color w:val="000000"/>
              </w:rPr>
            </w:pPr>
            <w:r>
              <w:rPr>
                <w:rFonts w:hint="eastAsia"/>
                <w:bCs/>
                <w:color w:val="000000"/>
                <w:lang w:bidi="ar"/>
              </w:rPr>
              <w:t>国产</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4D6F" w:rsidRDefault="00E222F7">
            <w:pPr>
              <w:jc w:val="center"/>
              <w:textAlignment w:val="center"/>
              <w:rPr>
                <w:bCs/>
                <w:color w:val="000000"/>
              </w:rPr>
            </w:pPr>
            <w:r>
              <w:rPr>
                <w:rFonts w:hint="eastAsia"/>
                <w:bCs/>
                <w:color w:val="000000"/>
                <w:lang w:bidi="ar"/>
              </w:rPr>
              <w:t>5-5mm双层夹胶钢化玻璃、全顶面采用15块玻璃拼装、全阳台需要用不锈钢方管制作框架二套，第一套在四面大理石干架上开孔用加长膨胀螺丝对不锈钢框架进行固定、玻璃通过双面胶条和专用抓钩加固放置在不锈钢框架上、玻璃安装完成后用同样的方法把第二套不锈钢框架固定在玻璃上方进而把玻璃夹在二套不锈钢框架内。南北墙面加方管使玻璃顶面形面北向南的斜面，斜面不低于10CM,以防顶部玻璃形成积水、西南角在玻璃上开孔加装下水管道及配件、全顶面采用外墙结构胶及防水涂料处理</w:t>
            </w:r>
          </w:p>
        </w:tc>
        <w:tc>
          <w:tcPr>
            <w:tcW w:w="596" w:type="dxa"/>
            <w:tcBorders>
              <w:top w:val="single" w:sz="4" w:space="0" w:color="000000"/>
              <w:left w:val="single" w:sz="4" w:space="0" w:color="000000"/>
              <w:bottom w:val="single" w:sz="4" w:space="0" w:color="000000"/>
              <w:right w:val="single" w:sz="4" w:space="0" w:color="000000"/>
            </w:tcBorders>
            <w:vAlign w:val="center"/>
          </w:tcPr>
          <w:p w:rsidR="009E4D6F" w:rsidRDefault="00E222F7">
            <w:pPr>
              <w:adjustRightInd w:val="0"/>
              <w:jc w:val="center"/>
            </w:pPr>
            <w:r>
              <w:rPr>
                <w:rFonts w:hint="eastAsia"/>
              </w:rPr>
              <w:t>平方</w:t>
            </w:r>
          </w:p>
        </w:tc>
        <w:tc>
          <w:tcPr>
            <w:tcW w:w="690" w:type="dxa"/>
            <w:tcBorders>
              <w:top w:val="single" w:sz="4" w:space="0" w:color="000000"/>
              <w:left w:val="single" w:sz="4" w:space="0" w:color="000000"/>
              <w:bottom w:val="single" w:sz="4" w:space="0" w:color="000000"/>
              <w:right w:val="single" w:sz="4" w:space="0" w:color="000000"/>
            </w:tcBorders>
            <w:vAlign w:val="center"/>
          </w:tcPr>
          <w:p w:rsidR="009E4D6F" w:rsidRDefault="00E222F7">
            <w:pPr>
              <w:adjustRightInd w:val="0"/>
              <w:jc w:val="center"/>
            </w:pPr>
            <w:r>
              <w:rPr>
                <w:rFonts w:hint="eastAsia"/>
              </w:rPr>
              <w:t>35.66</w:t>
            </w:r>
          </w:p>
        </w:tc>
        <w:tc>
          <w:tcPr>
            <w:tcW w:w="1796"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tcPr>
          <w:p w:rsidR="009E4D6F" w:rsidRDefault="00E222F7">
            <w:pPr>
              <w:textAlignment w:val="top"/>
              <w:rPr>
                <w:bCs/>
                <w:color w:val="000000"/>
              </w:rPr>
            </w:pPr>
            <w:r>
              <w:rPr>
                <w:rFonts w:hint="eastAsia"/>
                <w:bCs/>
                <w:color w:val="000000"/>
                <w:lang w:bidi="ar"/>
              </w:rPr>
              <w:t>其中人工安装费220元/平方（需要租用脚手架）、不锈钢框架140元/平方，玻璃的损耗已计算在内</w:t>
            </w:r>
          </w:p>
        </w:tc>
      </w:tr>
    </w:tbl>
    <w:p w:rsidR="009E4D6F" w:rsidRDefault="009E4D6F">
      <w:pPr>
        <w:spacing w:line="360" w:lineRule="auto"/>
        <w:ind w:firstLineChars="200" w:firstLine="482"/>
        <w:jc w:val="both"/>
        <w:rPr>
          <w:b/>
          <w:bCs/>
        </w:rPr>
      </w:pPr>
    </w:p>
    <w:p w:rsidR="009E4D6F" w:rsidRDefault="00E222F7">
      <w:pPr>
        <w:spacing w:line="360" w:lineRule="auto"/>
        <w:ind w:firstLineChars="200" w:firstLine="482"/>
        <w:jc w:val="both"/>
        <w:rPr>
          <w:b/>
          <w:bCs/>
        </w:rPr>
      </w:pPr>
      <w:r>
        <w:rPr>
          <w:rFonts w:hint="eastAsia"/>
          <w:b/>
          <w:bCs/>
        </w:rPr>
        <w:t>五、供应商资格要求：</w:t>
      </w:r>
    </w:p>
    <w:p w:rsidR="009E4D6F" w:rsidRDefault="00E222F7">
      <w:pPr>
        <w:spacing w:line="360" w:lineRule="auto"/>
        <w:ind w:firstLineChars="200" w:firstLine="482"/>
        <w:jc w:val="both"/>
        <w:rPr>
          <w:b/>
          <w:bCs/>
        </w:rPr>
      </w:pPr>
      <w:bookmarkStart w:id="0" w:name="OLE_LINK18"/>
      <w:bookmarkStart w:id="1" w:name="OLE_LINK17"/>
      <w:r>
        <w:rPr>
          <w:rFonts w:hint="eastAsia"/>
          <w:b/>
          <w:bCs/>
        </w:rPr>
        <w:t>1、一般资格条件</w:t>
      </w:r>
    </w:p>
    <w:p w:rsidR="009E4D6F" w:rsidRDefault="00E222F7">
      <w:pPr>
        <w:spacing w:line="360" w:lineRule="auto"/>
        <w:ind w:firstLineChars="200" w:firstLine="480"/>
        <w:jc w:val="both"/>
      </w:pPr>
      <w:r>
        <w:rPr>
          <w:rFonts w:hint="eastAsia"/>
        </w:rPr>
        <w:t>（1）</w:t>
      </w:r>
      <w:r>
        <w:t>在中华人民共和国境内注册，</w:t>
      </w:r>
      <w:r>
        <w:rPr>
          <w:rFonts w:hint="eastAsia"/>
        </w:rPr>
        <w:t xml:space="preserve">具有独立承担民事责任的能力； </w:t>
      </w:r>
    </w:p>
    <w:p w:rsidR="009E4D6F" w:rsidRDefault="00E222F7">
      <w:pPr>
        <w:spacing w:line="360" w:lineRule="auto"/>
        <w:ind w:firstLineChars="200" w:firstLine="480"/>
        <w:jc w:val="both"/>
      </w:pPr>
      <w:r>
        <w:rPr>
          <w:rFonts w:hint="eastAsia"/>
        </w:rPr>
        <w:t xml:space="preserve">（2）具有良好的商业信誉和健全的财务会计制度； </w:t>
      </w:r>
    </w:p>
    <w:p w:rsidR="009E4D6F" w:rsidRDefault="00E222F7">
      <w:pPr>
        <w:spacing w:line="360" w:lineRule="auto"/>
        <w:ind w:firstLineChars="200" w:firstLine="480"/>
        <w:jc w:val="both"/>
      </w:pPr>
      <w:r>
        <w:rPr>
          <w:rFonts w:hint="eastAsia"/>
        </w:rPr>
        <w:t xml:space="preserve">（3）具有履行合同所必需的设备和专业技术能力； </w:t>
      </w:r>
    </w:p>
    <w:p w:rsidR="009E4D6F" w:rsidRDefault="00E222F7">
      <w:pPr>
        <w:spacing w:line="360" w:lineRule="auto"/>
        <w:ind w:firstLineChars="200" w:firstLine="480"/>
        <w:jc w:val="both"/>
      </w:pPr>
      <w:r>
        <w:rPr>
          <w:rFonts w:hint="eastAsia"/>
        </w:rPr>
        <w:t>（</w:t>
      </w:r>
      <w:r>
        <w:t>4</w:t>
      </w:r>
      <w:r>
        <w:rPr>
          <w:rFonts w:hint="eastAsia"/>
        </w:rPr>
        <w:t xml:space="preserve">）有依法缴纳税收和社会保障资金的良好记录； </w:t>
      </w:r>
    </w:p>
    <w:p w:rsidR="009E4D6F" w:rsidRDefault="00E222F7">
      <w:pPr>
        <w:spacing w:line="360" w:lineRule="auto"/>
        <w:ind w:firstLineChars="200" w:firstLine="480"/>
        <w:jc w:val="both"/>
      </w:pPr>
      <w:r>
        <w:rPr>
          <w:rFonts w:hint="eastAsia"/>
        </w:rPr>
        <w:t xml:space="preserve">（5）参加采购活动前三年内，在经营活动中没有重大违法记录； </w:t>
      </w:r>
    </w:p>
    <w:p w:rsidR="009E4D6F" w:rsidRDefault="00E222F7">
      <w:pPr>
        <w:spacing w:line="360" w:lineRule="auto"/>
        <w:ind w:firstLineChars="200" w:firstLine="480"/>
        <w:jc w:val="both"/>
      </w:pPr>
      <w:r>
        <w:rPr>
          <w:rFonts w:hint="eastAsia"/>
        </w:rPr>
        <w:lastRenderedPageBreak/>
        <w:t>（6）法律、行政法规规定的其他条件；</w:t>
      </w:r>
    </w:p>
    <w:p w:rsidR="009E4D6F" w:rsidRDefault="00E222F7">
      <w:pPr>
        <w:spacing w:line="360" w:lineRule="auto"/>
        <w:ind w:firstLineChars="200" w:firstLine="480"/>
        <w:jc w:val="both"/>
      </w:pPr>
      <w:r>
        <w:rPr>
          <w:rFonts w:hint="eastAsia"/>
        </w:rPr>
        <w:t>（7）单位负责人为同一人或者存在直接控股、管理关系的不同供应商，不得参加同一合同项下的采购活动；</w:t>
      </w:r>
    </w:p>
    <w:p w:rsidR="009E4D6F" w:rsidRDefault="00E222F7">
      <w:pPr>
        <w:spacing w:line="360" w:lineRule="auto"/>
        <w:ind w:firstLineChars="200" w:firstLine="480"/>
        <w:jc w:val="both"/>
      </w:pPr>
      <w:r>
        <w:rPr>
          <w:rFonts w:hint="eastAsia"/>
        </w:rPr>
        <w:t>（8）未被“信用中国”网站（www.creditchina.gov.cn）列入失信被执行人、重大税收违法案件当事人名单。</w:t>
      </w:r>
    </w:p>
    <w:p w:rsidR="009E4D6F" w:rsidRDefault="00E222F7">
      <w:pPr>
        <w:spacing w:line="360" w:lineRule="auto"/>
        <w:ind w:firstLineChars="200" w:firstLine="482"/>
        <w:jc w:val="both"/>
      </w:pPr>
      <w:r>
        <w:rPr>
          <w:rFonts w:hint="eastAsia"/>
          <w:b/>
          <w:bCs/>
        </w:rPr>
        <w:t>2、其他资格要求：</w:t>
      </w:r>
      <w:r>
        <w:rPr>
          <w:rFonts w:hint="eastAsia"/>
        </w:rPr>
        <w:t>无</w:t>
      </w:r>
    </w:p>
    <w:p w:rsidR="009E4D6F" w:rsidRDefault="00E222F7">
      <w:pPr>
        <w:spacing w:line="360" w:lineRule="auto"/>
        <w:ind w:firstLineChars="200" w:firstLine="482"/>
        <w:jc w:val="both"/>
        <w:rPr>
          <w:b/>
          <w:bCs/>
        </w:rPr>
      </w:pPr>
      <w:r>
        <w:rPr>
          <w:rFonts w:hint="eastAsia"/>
          <w:b/>
          <w:bCs/>
        </w:rPr>
        <w:t>3、</w:t>
      </w:r>
      <w:r>
        <w:rPr>
          <w:b/>
          <w:bCs/>
        </w:rPr>
        <w:t>本项目不接受联合体投标</w:t>
      </w:r>
      <w:r>
        <w:rPr>
          <w:rFonts w:hint="eastAsia"/>
          <w:b/>
          <w:bCs/>
        </w:rPr>
        <w:t>。</w:t>
      </w:r>
      <w:bookmarkEnd w:id="0"/>
      <w:bookmarkEnd w:id="1"/>
    </w:p>
    <w:p w:rsidR="009E4D6F" w:rsidRDefault="00E222F7">
      <w:pPr>
        <w:spacing w:line="360" w:lineRule="auto"/>
        <w:ind w:firstLineChars="200" w:firstLine="482"/>
        <w:jc w:val="both"/>
        <w:rPr>
          <w:b/>
          <w:bCs/>
        </w:rPr>
      </w:pPr>
      <w:r>
        <w:rPr>
          <w:rFonts w:hint="eastAsia"/>
          <w:b/>
          <w:bCs/>
        </w:rPr>
        <w:t>六、中标原则</w:t>
      </w:r>
    </w:p>
    <w:p w:rsidR="009E4D6F" w:rsidRDefault="00E222F7">
      <w:pPr>
        <w:spacing w:line="360" w:lineRule="auto"/>
        <w:ind w:firstLineChars="200" w:firstLine="480"/>
        <w:jc w:val="both"/>
      </w:pPr>
      <w:r>
        <w:rPr>
          <w:rFonts w:hint="eastAsia"/>
        </w:rPr>
        <w:t>最低评标价法，即在符合采购文件要求的基础上，选择符合采购需求、质量和服务相等且报价最低的供应商作为本次竞价采购的成交供应商。对不中标的供应商不作落标说明。</w:t>
      </w:r>
    </w:p>
    <w:p w:rsidR="009E4D6F" w:rsidRDefault="00E222F7">
      <w:pPr>
        <w:spacing w:line="360" w:lineRule="auto"/>
        <w:ind w:firstLineChars="200" w:firstLine="482"/>
        <w:jc w:val="both"/>
        <w:rPr>
          <w:b/>
          <w:bCs/>
        </w:rPr>
      </w:pPr>
      <w:r>
        <w:rPr>
          <w:rFonts w:hint="eastAsia"/>
          <w:b/>
          <w:bCs/>
        </w:rPr>
        <w:t>七、中标单位应在中标公示期满后三个工作日内提供</w:t>
      </w:r>
      <w:bookmarkStart w:id="2" w:name="招标文件份数"/>
      <w:r>
        <w:rPr>
          <w:rFonts w:hint="eastAsia"/>
          <w:b/>
          <w:bCs/>
        </w:rPr>
        <w:t>报价文件（正本壹份，副本贰份</w:t>
      </w:r>
      <w:bookmarkEnd w:id="2"/>
      <w:r>
        <w:rPr>
          <w:rFonts w:hint="eastAsia"/>
          <w:b/>
          <w:bCs/>
        </w:rPr>
        <w:t>）递交至常州盈泰招标有限公司。</w:t>
      </w:r>
    </w:p>
    <w:p w:rsidR="009E4D6F" w:rsidRDefault="00E222F7">
      <w:pPr>
        <w:spacing w:line="360" w:lineRule="auto"/>
        <w:ind w:firstLineChars="200" w:firstLine="480"/>
        <w:jc w:val="both"/>
      </w:pPr>
      <w:r>
        <w:rPr>
          <w:rFonts w:hint="eastAsia"/>
        </w:rPr>
        <w:t>报价文件应包括以下内容：报价书、报价人声明、有效营业执照副本复印件等证明文件、报价代表人的单位负责人授权书、报价一览表、</w:t>
      </w:r>
      <w:r>
        <w:t>投标分项报价表</w:t>
      </w:r>
      <w:r>
        <w:rPr>
          <w:rFonts w:hint="eastAsia"/>
        </w:rPr>
        <w:t>、技术规格和商务偏离表、</w:t>
      </w:r>
      <w:r>
        <w:t>质保及售后服务承诺书</w:t>
      </w:r>
      <w:r>
        <w:rPr>
          <w:rFonts w:hint="eastAsia"/>
        </w:rPr>
        <w:t>等，或其它必要的相关证明材料（以上文件均需加盖公章），否则视为无效报价。</w:t>
      </w:r>
    </w:p>
    <w:p w:rsidR="009E4D6F" w:rsidRDefault="00E222F7">
      <w:pPr>
        <w:spacing w:line="360" w:lineRule="auto"/>
        <w:ind w:firstLineChars="200" w:firstLine="480"/>
        <w:jc w:val="both"/>
      </w:pPr>
      <w:r>
        <w:rPr>
          <w:rFonts w:cs="Times New Roman" w:hint="eastAsia"/>
          <w:kern w:val="2"/>
        </w:rPr>
        <w:t>注：全部资料编制装订成册并胶装。</w:t>
      </w:r>
    </w:p>
    <w:p w:rsidR="009E4D6F" w:rsidRDefault="00E222F7">
      <w:pPr>
        <w:spacing w:line="360" w:lineRule="auto"/>
        <w:ind w:firstLineChars="200" w:firstLine="482"/>
        <w:jc w:val="both"/>
        <w:rPr>
          <w:b/>
          <w:bCs/>
        </w:rPr>
      </w:pPr>
      <w:r>
        <w:rPr>
          <w:rFonts w:hint="eastAsia"/>
          <w:b/>
          <w:bCs/>
        </w:rPr>
        <w:t>八、服务费</w:t>
      </w:r>
    </w:p>
    <w:p w:rsidR="00A309CE" w:rsidRDefault="00E222F7" w:rsidP="00A309CE">
      <w:pPr>
        <w:spacing w:line="360" w:lineRule="auto"/>
        <w:ind w:firstLineChars="200" w:firstLine="480"/>
        <w:jc w:val="both"/>
      </w:pPr>
      <w:r>
        <w:rPr>
          <w:rFonts w:hint="eastAsia"/>
        </w:rPr>
        <w:t>本项目成交服务费</w:t>
      </w:r>
      <w:r>
        <w:rPr>
          <w:rFonts w:hint="eastAsia"/>
          <w:b/>
          <w:bCs/>
          <w:u w:val="single"/>
        </w:rPr>
        <w:t>1000</w:t>
      </w:r>
      <w:r>
        <w:rPr>
          <w:rFonts w:hint="eastAsia"/>
          <w:b/>
          <w:bCs/>
        </w:rPr>
        <w:t>元</w:t>
      </w:r>
      <w:r>
        <w:rPr>
          <w:rFonts w:hint="eastAsia"/>
        </w:rPr>
        <w:t>由成交供应商承担，成交供应商应在领取成交通知书</w:t>
      </w:r>
      <w:r w:rsidR="00A309CE" w:rsidRPr="008D6CEB">
        <w:rPr>
          <w:rFonts w:hint="eastAsia"/>
        </w:rPr>
        <w:t>时将成交服务费付至招标代理机构的帐户。</w:t>
      </w:r>
    </w:p>
    <w:p w:rsidR="00A309CE" w:rsidRDefault="00A309CE" w:rsidP="00A309CE">
      <w:pPr>
        <w:spacing w:line="360" w:lineRule="auto"/>
        <w:ind w:firstLineChars="200" w:firstLine="480"/>
        <w:jc w:val="both"/>
      </w:pPr>
      <w:r>
        <w:rPr>
          <w:rFonts w:hint="eastAsia"/>
        </w:rPr>
        <w:t>收款单位：常州盈泰招标有限公司</w:t>
      </w:r>
    </w:p>
    <w:p w:rsidR="00A309CE" w:rsidRDefault="00A309CE" w:rsidP="00A309CE">
      <w:pPr>
        <w:spacing w:line="360" w:lineRule="auto"/>
        <w:ind w:firstLineChars="200" w:firstLine="480"/>
        <w:jc w:val="both"/>
      </w:pPr>
      <w:r>
        <w:rPr>
          <w:rFonts w:hint="eastAsia"/>
        </w:rPr>
        <w:t>开户银行：中国建设银行常州市延陵路支行</w:t>
      </w:r>
    </w:p>
    <w:p w:rsidR="00A309CE" w:rsidRDefault="00A309CE" w:rsidP="00A309CE">
      <w:pPr>
        <w:spacing w:line="360" w:lineRule="auto"/>
        <w:ind w:firstLineChars="200" w:firstLine="480"/>
        <w:jc w:val="both"/>
      </w:pPr>
      <w:r>
        <w:rPr>
          <w:rFonts w:hint="eastAsia"/>
        </w:rPr>
        <w:t>银行账号：</w:t>
      </w:r>
      <w:r>
        <w:t>32050162853600001068</w:t>
      </w:r>
    </w:p>
    <w:p w:rsidR="009E4D6F" w:rsidRDefault="00E222F7">
      <w:pPr>
        <w:spacing w:line="360" w:lineRule="auto"/>
        <w:ind w:firstLineChars="200" w:firstLine="482"/>
        <w:jc w:val="both"/>
        <w:rPr>
          <w:b/>
          <w:bCs/>
        </w:rPr>
      </w:pPr>
      <w:r>
        <w:rPr>
          <w:rFonts w:hint="eastAsia"/>
          <w:b/>
          <w:bCs/>
        </w:rPr>
        <w:t>九、联系方式</w:t>
      </w:r>
    </w:p>
    <w:p w:rsidR="009E4D6F" w:rsidRDefault="00E222F7">
      <w:pPr>
        <w:spacing w:line="360" w:lineRule="auto"/>
        <w:ind w:firstLineChars="200" w:firstLine="480"/>
        <w:jc w:val="both"/>
      </w:pPr>
      <w:r>
        <w:rPr>
          <w:rFonts w:hint="eastAsia"/>
        </w:rPr>
        <w:t>代理机构联系人：王女士</w:t>
      </w:r>
    </w:p>
    <w:p w:rsidR="009E4D6F" w:rsidRDefault="00E222F7">
      <w:pPr>
        <w:spacing w:line="360" w:lineRule="auto"/>
        <w:ind w:firstLineChars="200" w:firstLine="480"/>
        <w:jc w:val="both"/>
      </w:pPr>
      <w:r>
        <w:rPr>
          <w:rFonts w:hint="eastAsia"/>
        </w:rPr>
        <w:t>联系电话</w:t>
      </w:r>
      <w:r>
        <w:t xml:space="preserve">:0519-89853339   </w:t>
      </w:r>
    </w:p>
    <w:p w:rsidR="009E4D6F" w:rsidRDefault="00E222F7">
      <w:pPr>
        <w:spacing w:line="360" w:lineRule="auto"/>
        <w:ind w:firstLineChars="200" w:firstLine="480"/>
        <w:jc w:val="both"/>
      </w:pPr>
      <w:r>
        <w:rPr>
          <w:rFonts w:hint="eastAsia"/>
        </w:rPr>
        <w:t>地址：常州市新北区万达广场</w:t>
      </w:r>
      <w:r>
        <w:t>B</w:t>
      </w:r>
      <w:r>
        <w:rPr>
          <w:rFonts w:hint="eastAsia"/>
        </w:rPr>
        <w:t>座</w:t>
      </w:r>
      <w:r>
        <w:t>2006</w:t>
      </w:r>
      <w:r>
        <w:rPr>
          <w:rFonts w:hint="eastAsia"/>
        </w:rPr>
        <w:t>室</w:t>
      </w:r>
    </w:p>
    <w:p w:rsidR="009E4D6F" w:rsidRDefault="00E222F7">
      <w:pPr>
        <w:spacing w:line="360" w:lineRule="auto"/>
        <w:ind w:firstLineChars="200" w:firstLine="480"/>
        <w:jc w:val="both"/>
      </w:pPr>
      <w:r>
        <w:rPr>
          <w:rFonts w:hint="eastAsia"/>
        </w:rPr>
        <w:t>邮箱：</w:t>
      </w:r>
      <w:r>
        <w:t>czyingtai@163.com</w:t>
      </w:r>
    </w:p>
    <w:p w:rsidR="009E4D6F" w:rsidRDefault="00E222F7">
      <w:pPr>
        <w:spacing w:line="360" w:lineRule="auto"/>
        <w:ind w:firstLineChars="200" w:firstLine="480"/>
        <w:jc w:val="both"/>
      </w:pPr>
      <w:r>
        <w:rPr>
          <w:rFonts w:hint="eastAsia"/>
        </w:rPr>
        <w:lastRenderedPageBreak/>
        <w:t>采购人名称：江苏省常州市人民检察院</w:t>
      </w:r>
    </w:p>
    <w:p w:rsidR="009E4D6F" w:rsidRDefault="00E222F7">
      <w:pPr>
        <w:spacing w:line="360" w:lineRule="auto"/>
        <w:ind w:firstLineChars="200" w:firstLine="480"/>
        <w:jc w:val="both"/>
      </w:pPr>
      <w:r>
        <w:rPr>
          <w:rFonts w:hint="eastAsia"/>
        </w:rPr>
        <w:t>联系人：史主任</w:t>
      </w:r>
    </w:p>
    <w:p w:rsidR="009E4D6F" w:rsidRDefault="00E222F7">
      <w:pPr>
        <w:spacing w:line="360" w:lineRule="auto"/>
        <w:ind w:firstLineChars="200" w:firstLine="480"/>
        <w:jc w:val="both"/>
      </w:pPr>
      <w:r>
        <w:rPr>
          <w:rFonts w:hint="eastAsia"/>
        </w:rPr>
        <w:t>联系电话：</w:t>
      </w:r>
      <w:r>
        <w:t>13626259099</w:t>
      </w:r>
    </w:p>
    <w:p w:rsidR="009E4D6F" w:rsidRDefault="00E222F7">
      <w:pPr>
        <w:spacing w:line="360" w:lineRule="auto"/>
        <w:jc w:val="right"/>
      </w:pPr>
      <w:r>
        <w:rPr>
          <w:rFonts w:hint="eastAsia"/>
        </w:rPr>
        <w:t>常州盈泰招标有限公司</w:t>
      </w:r>
    </w:p>
    <w:p w:rsidR="009E4D6F" w:rsidRDefault="00E222F7">
      <w:pPr>
        <w:spacing w:line="360" w:lineRule="auto"/>
        <w:jc w:val="right"/>
      </w:pPr>
      <w:r>
        <w:t>2020年</w:t>
      </w:r>
      <w:r>
        <w:rPr>
          <w:rFonts w:hint="eastAsia"/>
        </w:rPr>
        <w:t>12月</w:t>
      </w:r>
      <w:r w:rsidR="00FF7A79">
        <w:rPr>
          <w:rFonts w:hint="eastAsia"/>
        </w:rPr>
        <w:t>7</w:t>
      </w:r>
      <w:bookmarkStart w:id="3" w:name="_GoBack"/>
      <w:bookmarkEnd w:id="3"/>
      <w:r>
        <w:rPr>
          <w:rFonts w:hint="eastAsia"/>
        </w:rPr>
        <w:t>日</w:t>
      </w:r>
    </w:p>
    <w:p w:rsidR="009E4D6F" w:rsidRDefault="009E4D6F">
      <w:pPr>
        <w:spacing w:line="360" w:lineRule="auto"/>
        <w:ind w:right="360"/>
      </w:pPr>
    </w:p>
    <w:p w:rsidR="009E4D6F" w:rsidRDefault="009E4D6F">
      <w:pPr>
        <w:spacing w:line="360" w:lineRule="auto"/>
        <w:ind w:right="360"/>
      </w:pPr>
    </w:p>
    <w:p w:rsidR="009E4D6F" w:rsidRDefault="009E4D6F">
      <w:pPr>
        <w:spacing w:line="360" w:lineRule="auto"/>
        <w:ind w:right="360"/>
      </w:pPr>
    </w:p>
    <w:p w:rsidR="009E4D6F" w:rsidRDefault="009E4D6F">
      <w:pPr>
        <w:spacing w:line="360" w:lineRule="auto"/>
        <w:ind w:right="360"/>
      </w:pPr>
    </w:p>
    <w:p w:rsidR="009E4D6F" w:rsidRDefault="009E4D6F">
      <w:pPr>
        <w:spacing w:line="360" w:lineRule="auto"/>
        <w:ind w:right="360"/>
      </w:pPr>
    </w:p>
    <w:p w:rsidR="009E4D6F" w:rsidRDefault="00E222F7">
      <w:pPr>
        <w:shd w:val="clear" w:color="auto" w:fill="FFFFFF"/>
        <w:wordWrap w:val="0"/>
        <w:spacing w:after="150" w:line="400" w:lineRule="atLeast"/>
        <w:jc w:val="center"/>
        <w:rPr>
          <w:rFonts w:ascii="Helvetica" w:hAnsi="Helvetica" w:cs="Helvetica"/>
          <w:sz w:val="18"/>
          <w:szCs w:val="18"/>
        </w:rPr>
      </w:pPr>
      <w:r>
        <w:rPr>
          <w:rFonts w:cs="Helvetica" w:hint="eastAsia"/>
          <w:b/>
          <w:bCs/>
          <w:sz w:val="36"/>
          <w:szCs w:val="36"/>
        </w:rPr>
        <w:t>投标报名申请表</w:t>
      </w:r>
    </w:p>
    <w:p w:rsidR="009E4D6F" w:rsidRDefault="00E222F7">
      <w:pPr>
        <w:shd w:val="clear" w:color="auto" w:fill="FFFFFF"/>
        <w:spacing w:after="150" w:line="400" w:lineRule="atLeast"/>
        <w:rPr>
          <w:rFonts w:ascii="Helvetica" w:hAnsi="Helvetica" w:cs="Helvetica"/>
          <w:sz w:val="18"/>
          <w:szCs w:val="18"/>
        </w:rPr>
      </w:pPr>
      <w:r>
        <w:rPr>
          <w:rFonts w:cs="Helvetica" w:hint="eastAsia"/>
        </w:rPr>
        <w:t>项目名称：</w:t>
      </w:r>
    </w:p>
    <w:p w:rsidR="009E4D6F" w:rsidRDefault="00E222F7">
      <w:pPr>
        <w:shd w:val="clear" w:color="auto" w:fill="FFFFFF"/>
        <w:spacing w:after="150" w:line="400" w:lineRule="atLeast"/>
        <w:rPr>
          <w:rFonts w:ascii="Helvetica" w:hAnsi="Helvetica" w:cs="Helvetica"/>
          <w:sz w:val="18"/>
          <w:szCs w:val="18"/>
        </w:rPr>
      </w:pPr>
      <w:r>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9E4D6F">
        <w:trPr>
          <w:trHeight w:val="517"/>
          <w:jc w:val="center"/>
        </w:trPr>
        <w:tc>
          <w:tcPr>
            <w:tcW w:w="8322" w:type="dxa"/>
            <w:shd w:val="clear" w:color="auto" w:fill="auto"/>
            <w:tcMar>
              <w:top w:w="0" w:type="dxa"/>
              <w:left w:w="0" w:type="dxa"/>
              <w:bottom w:w="0" w:type="dxa"/>
              <w:right w:w="0" w:type="dxa"/>
            </w:tcMar>
            <w:vAlign w:val="center"/>
          </w:tcPr>
          <w:p w:rsidR="009E4D6F" w:rsidRDefault="00E222F7">
            <w:pPr>
              <w:spacing w:after="150" w:line="400" w:lineRule="atLeast"/>
            </w:pPr>
            <w:r>
              <w:rPr>
                <w:rFonts w:hint="eastAsia"/>
              </w:rPr>
              <w:t>投标单位全称（公章）：</w:t>
            </w:r>
          </w:p>
        </w:tc>
      </w:tr>
      <w:tr w:rsidR="009E4D6F">
        <w:trPr>
          <w:trHeight w:val="2015"/>
          <w:jc w:val="center"/>
        </w:trPr>
        <w:tc>
          <w:tcPr>
            <w:tcW w:w="8322" w:type="dxa"/>
            <w:shd w:val="clear" w:color="auto" w:fill="auto"/>
            <w:tcMar>
              <w:top w:w="0" w:type="dxa"/>
              <w:left w:w="0" w:type="dxa"/>
              <w:bottom w:w="0" w:type="dxa"/>
              <w:right w:w="0" w:type="dxa"/>
            </w:tcMar>
            <w:vAlign w:val="center"/>
          </w:tcPr>
          <w:p w:rsidR="009E4D6F" w:rsidRDefault="00E222F7">
            <w:pPr>
              <w:spacing w:after="150" w:line="400" w:lineRule="atLeast"/>
              <w:ind w:firstLine="482"/>
            </w:pPr>
            <w:r>
              <w:rPr>
                <w:rFonts w:hint="eastAsia"/>
              </w:rPr>
              <w:t>现委托</w:t>
            </w:r>
            <w:r>
              <w:rPr>
                <w:rFonts w:hint="eastAsia"/>
                <w:u w:val="single"/>
              </w:rPr>
              <w:t xml:space="preserve">                 </w:t>
            </w:r>
            <w:r>
              <w:rPr>
                <w:rFonts w:hint="eastAsia"/>
              </w:rPr>
              <w:t>（被授权人的姓名）参与此项目的投标报名工作。项目招投标过程中答疑补充等相关文件都须投标单位在相关网站上下载，本单位会及时关注相关网站，以防遗漏，并承诺不以此为理由提出质疑。</w:t>
            </w:r>
          </w:p>
          <w:p w:rsidR="009E4D6F" w:rsidRDefault="00E222F7">
            <w:pPr>
              <w:spacing w:after="150" w:line="400" w:lineRule="atLeast"/>
              <w:ind w:firstLine="482"/>
              <w:jc w:val="center"/>
            </w:pPr>
            <w:r>
              <w:rPr>
                <w:rFonts w:hint="eastAsia"/>
              </w:rPr>
              <w:t>法人代表人（签字并盖章）：</w:t>
            </w:r>
          </w:p>
        </w:tc>
      </w:tr>
      <w:tr w:rsidR="009E4D6F">
        <w:trPr>
          <w:jc w:val="center"/>
        </w:trPr>
        <w:tc>
          <w:tcPr>
            <w:tcW w:w="8322" w:type="dxa"/>
            <w:shd w:val="clear" w:color="auto" w:fill="auto"/>
            <w:tcMar>
              <w:top w:w="0" w:type="dxa"/>
              <w:left w:w="0" w:type="dxa"/>
              <w:bottom w:w="0" w:type="dxa"/>
              <w:right w:w="0" w:type="dxa"/>
            </w:tcMar>
            <w:vAlign w:val="center"/>
          </w:tcPr>
          <w:p w:rsidR="009E4D6F" w:rsidRDefault="00E222F7">
            <w:pPr>
              <w:spacing w:after="150" w:line="400" w:lineRule="atLeast"/>
            </w:pPr>
            <w:r>
              <w:rPr>
                <w:rFonts w:hint="eastAsia"/>
              </w:rPr>
              <w:t>被授权人姓名：                      联系电话：</w:t>
            </w:r>
          </w:p>
        </w:tc>
      </w:tr>
      <w:tr w:rsidR="009E4D6F">
        <w:trPr>
          <w:jc w:val="center"/>
        </w:trPr>
        <w:tc>
          <w:tcPr>
            <w:tcW w:w="8322" w:type="dxa"/>
            <w:shd w:val="clear" w:color="auto" w:fill="auto"/>
            <w:tcMar>
              <w:top w:w="0" w:type="dxa"/>
              <w:left w:w="0" w:type="dxa"/>
              <w:bottom w:w="0" w:type="dxa"/>
              <w:right w:w="0" w:type="dxa"/>
            </w:tcMar>
            <w:vAlign w:val="center"/>
          </w:tcPr>
          <w:p w:rsidR="009E4D6F" w:rsidRDefault="00E222F7">
            <w:pPr>
              <w:spacing w:after="150" w:line="400" w:lineRule="atLeast"/>
            </w:pPr>
            <w:r>
              <w:rPr>
                <w:rFonts w:hint="eastAsia"/>
              </w:rPr>
              <w:t>第二代身份证号码：</w:t>
            </w:r>
          </w:p>
        </w:tc>
      </w:tr>
      <w:tr w:rsidR="009E4D6F">
        <w:trPr>
          <w:trHeight w:val="445"/>
          <w:jc w:val="center"/>
        </w:trPr>
        <w:tc>
          <w:tcPr>
            <w:tcW w:w="8322" w:type="dxa"/>
            <w:shd w:val="clear" w:color="auto" w:fill="auto"/>
            <w:tcMar>
              <w:top w:w="0" w:type="dxa"/>
              <w:left w:w="0" w:type="dxa"/>
              <w:bottom w:w="0" w:type="dxa"/>
              <w:right w:w="0" w:type="dxa"/>
            </w:tcMar>
            <w:vAlign w:val="center"/>
          </w:tcPr>
          <w:p w:rsidR="009E4D6F" w:rsidRDefault="00E222F7">
            <w:pPr>
              <w:spacing w:after="150" w:line="400" w:lineRule="atLeast"/>
            </w:pPr>
            <w:r>
              <w:rPr>
                <w:rFonts w:hint="eastAsia"/>
              </w:rPr>
              <w:t>指定电子邮箱：</w:t>
            </w:r>
          </w:p>
        </w:tc>
      </w:tr>
      <w:tr w:rsidR="009E4D6F">
        <w:trPr>
          <w:trHeight w:val="940"/>
          <w:jc w:val="center"/>
        </w:trPr>
        <w:tc>
          <w:tcPr>
            <w:tcW w:w="8322" w:type="dxa"/>
            <w:shd w:val="clear" w:color="auto" w:fill="auto"/>
            <w:tcMar>
              <w:top w:w="0" w:type="dxa"/>
              <w:left w:w="0" w:type="dxa"/>
              <w:bottom w:w="0" w:type="dxa"/>
              <w:right w:w="0" w:type="dxa"/>
            </w:tcMar>
            <w:vAlign w:val="center"/>
          </w:tcPr>
          <w:p w:rsidR="009E4D6F" w:rsidRDefault="00E222F7">
            <w:pPr>
              <w:spacing w:after="150" w:line="400" w:lineRule="atLeast"/>
            </w:pPr>
            <w:r>
              <w:rPr>
                <w:rFonts w:hint="eastAsia"/>
              </w:rPr>
              <w:t>被授权人签字：</w:t>
            </w:r>
          </w:p>
        </w:tc>
      </w:tr>
    </w:tbl>
    <w:p w:rsidR="009E4D6F" w:rsidRDefault="00E222F7">
      <w:r>
        <w:rPr>
          <w:rFonts w:hint="eastAsia"/>
        </w:rPr>
        <w:t>注：投标申请表盖章后需将</w:t>
      </w:r>
      <w:r>
        <w:t>格式</w:t>
      </w:r>
      <w:r>
        <w:rPr>
          <w:rFonts w:hint="eastAsia"/>
        </w:rPr>
        <w:t>改为</w:t>
      </w:r>
      <w:r>
        <w:t>pdf</w:t>
      </w:r>
      <w:r>
        <w:rPr>
          <w:rFonts w:hint="eastAsia"/>
        </w:rPr>
        <w:t>或</w:t>
      </w:r>
      <w:r>
        <w:t>jpg</w:t>
      </w:r>
      <w:r>
        <w:rPr>
          <w:rFonts w:hint="eastAsia"/>
        </w:rPr>
        <w:t>上传。</w:t>
      </w:r>
    </w:p>
    <w:p w:rsidR="009E4D6F" w:rsidRDefault="00E222F7">
      <w:r>
        <w:br w:type="page"/>
      </w:r>
    </w:p>
    <w:p w:rsidR="009E4D6F" w:rsidRDefault="009E4D6F">
      <w:pPr>
        <w:jc w:val="center"/>
        <w:rPr>
          <w:b/>
          <w:sz w:val="72"/>
        </w:rPr>
      </w:pPr>
    </w:p>
    <w:p w:rsidR="009E4D6F" w:rsidRDefault="009E4D6F">
      <w:pPr>
        <w:jc w:val="center"/>
        <w:rPr>
          <w:b/>
          <w:sz w:val="72"/>
        </w:rPr>
      </w:pPr>
    </w:p>
    <w:p w:rsidR="009E4D6F" w:rsidRDefault="009E4D6F">
      <w:pPr>
        <w:jc w:val="center"/>
        <w:rPr>
          <w:b/>
          <w:sz w:val="72"/>
        </w:rPr>
      </w:pPr>
    </w:p>
    <w:p w:rsidR="009E4D6F" w:rsidRDefault="00E222F7">
      <w:pPr>
        <w:jc w:val="center"/>
        <w:rPr>
          <w:b/>
          <w:sz w:val="72"/>
        </w:rPr>
      </w:pPr>
      <w:r>
        <w:rPr>
          <w:rFonts w:hint="eastAsia"/>
          <w:b/>
          <w:sz w:val="72"/>
        </w:rPr>
        <w:t>报价文件</w:t>
      </w:r>
    </w:p>
    <w:p w:rsidR="009E4D6F" w:rsidRDefault="009E4D6F">
      <w:pPr>
        <w:jc w:val="center"/>
        <w:rPr>
          <w:b/>
          <w:sz w:val="72"/>
        </w:rPr>
      </w:pPr>
    </w:p>
    <w:p w:rsidR="009E4D6F" w:rsidRDefault="009E4D6F">
      <w:pPr>
        <w:jc w:val="center"/>
        <w:rPr>
          <w:b/>
          <w:sz w:val="72"/>
        </w:rPr>
      </w:pPr>
    </w:p>
    <w:p w:rsidR="009E4D6F" w:rsidRDefault="00E222F7">
      <w:pPr>
        <w:pStyle w:val="a3"/>
        <w:tabs>
          <w:tab w:val="left" w:pos="1560"/>
        </w:tabs>
        <w:spacing w:line="360" w:lineRule="auto"/>
        <w:ind w:firstLineChars="247" w:firstLine="741"/>
        <w:textAlignment w:val="baseline"/>
        <w:rPr>
          <w:rFonts w:hAnsi="宋体" w:cs="宋体"/>
          <w:b/>
          <w:sz w:val="30"/>
          <w:u w:val="single"/>
        </w:rPr>
      </w:pPr>
      <w:r>
        <w:rPr>
          <w:rFonts w:hAnsi="宋体" w:cs="宋体" w:hint="eastAsia"/>
          <w:b/>
          <w:sz w:val="30"/>
        </w:rPr>
        <w:t>项目编号：</w:t>
      </w:r>
      <w:r>
        <w:rPr>
          <w:rFonts w:hAnsi="宋体" w:cs="宋体" w:hint="eastAsia"/>
          <w:b/>
          <w:sz w:val="30"/>
          <w:u w:val="single"/>
        </w:rPr>
        <w:t xml:space="preserve">                                   </w:t>
      </w:r>
    </w:p>
    <w:p w:rsidR="009E4D6F" w:rsidRDefault="00E222F7">
      <w:pPr>
        <w:pStyle w:val="a3"/>
        <w:tabs>
          <w:tab w:val="left" w:pos="1560"/>
        </w:tabs>
        <w:spacing w:line="360" w:lineRule="auto"/>
        <w:textAlignment w:val="baseline"/>
        <w:rPr>
          <w:rFonts w:hAnsi="宋体" w:cs="宋体"/>
          <w:b/>
          <w:sz w:val="30"/>
        </w:rPr>
      </w:pPr>
      <w:r>
        <w:rPr>
          <w:rFonts w:hAnsi="宋体" w:cs="宋体" w:hint="eastAsia"/>
          <w:b/>
          <w:sz w:val="30"/>
        </w:rPr>
        <w:t xml:space="preserve">     项目名称：</w:t>
      </w:r>
      <w:r>
        <w:rPr>
          <w:rFonts w:hAnsi="宋体" w:cs="宋体" w:hint="eastAsia"/>
          <w:b/>
          <w:sz w:val="30"/>
          <w:u w:val="single"/>
        </w:rPr>
        <w:t xml:space="preserve">                                    </w:t>
      </w:r>
    </w:p>
    <w:p w:rsidR="009E4D6F" w:rsidRDefault="00E222F7">
      <w:pPr>
        <w:spacing w:line="360" w:lineRule="auto"/>
        <w:ind w:firstLineChars="245" w:firstLine="738"/>
        <w:rPr>
          <w:b/>
          <w:sz w:val="30"/>
          <w:u w:val="single"/>
        </w:rPr>
      </w:pPr>
      <w:r>
        <w:rPr>
          <w:rFonts w:hint="eastAsia"/>
          <w:b/>
          <w:sz w:val="30"/>
        </w:rPr>
        <w:t>报价人名称 ：</w:t>
      </w:r>
      <w:r>
        <w:rPr>
          <w:rFonts w:hint="eastAsia"/>
          <w:b/>
          <w:sz w:val="30"/>
          <w:u w:val="single"/>
        </w:rPr>
        <w:t xml:space="preserve">                                </w:t>
      </w:r>
      <w:r>
        <w:rPr>
          <w:rFonts w:hint="eastAsia"/>
          <w:b/>
          <w:sz w:val="30"/>
        </w:rPr>
        <w:t xml:space="preserve"> </w:t>
      </w:r>
    </w:p>
    <w:p w:rsidR="009E4D6F" w:rsidRDefault="00E222F7">
      <w:pPr>
        <w:spacing w:line="360" w:lineRule="auto"/>
        <w:ind w:firstLineChars="49" w:firstLine="148"/>
        <w:rPr>
          <w:b/>
          <w:sz w:val="30"/>
        </w:rPr>
      </w:pPr>
      <w:r>
        <w:rPr>
          <w:rFonts w:hint="eastAsia"/>
          <w:b/>
          <w:sz w:val="30"/>
        </w:rPr>
        <w:t xml:space="preserve">    地址：</w:t>
      </w:r>
      <w:r>
        <w:rPr>
          <w:rFonts w:hint="eastAsia"/>
          <w:b/>
          <w:sz w:val="30"/>
          <w:u w:val="single"/>
        </w:rPr>
        <w:t xml:space="preserve">                                        </w:t>
      </w:r>
    </w:p>
    <w:p w:rsidR="009E4D6F" w:rsidRDefault="00E222F7">
      <w:pPr>
        <w:spacing w:line="360" w:lineRule="auto"/>
        <w:ind w:firstLineChars="245" w:firstLine="738"/>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rsidR="009E4D6F" w:rsidRDefault="00E222F7">
      <w:pPr>
        <w:spacing w:line="360" w:lineRule="auto"/>
        <w:ind w:firstLineChars="246" w:firstLine="741"/>
        <w:rPr>
          <w:b/>
          <w:sz w:val="30"/>
        </w:rPr>
      </w:pPr>
      <w:r>
        <w:rPr>
          <w:rFonts w:hint="eastAsia"/>
          <w:b/>
          <w:sz w:val="30"/>
        </w:rPr>
        <w:t>报价人代表：</w:t>
      </w:r>
      <w:r>
        <w:rPr>
          <w:rFonts w:hint="eastAsia"/>
          <w:b/>
          <w:sz w:val="30"/>
          <w:u w:val="single"/>
        </w:rPr>
        <w:t xml:space="preserve">         </w:t>
      </w:r>
    </w:p>
    <w:p w:rsidR="009E4D6F" w:rsidRDefault="00E222F7">
      <w:pPr>
        <w:spacing w:line="360" w:lineRule="auto"/>
        <w:ind w:firstLineChars="246" w:firstLine="741"/>
        <w:rPr>
          <w:b/>
          <w:sz w:val="30"/>
        </w:rPr>
      </w:pPr>
      <w:r>
        <w:rPr>
          <w:rFonts w:hint="eastAsia"/>
          <w:b/>
          <w:sz w:val="30"/>
        </w:rPr>
        <w:t>手机：</w:t>
      </w:r>
      <w:r>
        <w:rPr>
          <w:rFonts w:hint="eastAsia"/>
          <w:b/>
          <w:sz w:val="30"/>
          <w:u w:val="single"/>
        </w:rPr>
        <w:t xml:space="preserve">              </w:t>
      </w:r>
      <w:r>
        <w:rPr>
          <w:rFonts w:hint="eastAsia"/>
          <w:b/>
          <w:sz w:val="30"/>
        </w:rPr>
        <w:t xml:space="preserve">         日期 ：</w:t>
      </w:r>
      <w:r>
        <w:rPr>
          <w:rFonts w:hint="eastAsia"/>
          <w:b/>
          <w:sz w:val="30"/>
          <w:u w:val="single"/>
        </w:rPr>
        <w:t xml:space="preserve"> </w:t>
      </w:r>
      <w:r>
        <w:rPr>
          <w:b/>
          <w:sz w:val="30"/>
          <w:u w:val="single"/>
        </w:rPr>
        <w:t xml:space="preserve">  </w:t>
      </w:r>
      <w:r>
        <w:rPr>
          <w:rFonts w:hint="eastAsia"/>
          <w:b/>
          <w:sz w:val="30"/>
          <w:u w:val="single"/>
        </w:rPr>
        <w:t xml:space="preserve"> 年 月 日</w:t>
      </w:r>
    </w:p>
    <w:p w:rsidR="009E4D6F" w:rsidRDefault="00E222F7">
      <w:pPr>
        <w:pStyle w:val="3"/>
        <w:spacing w:after="120" w:line="500" w:lineRule="exact"/>
        <w:jc w:val="center"/>
        <w:outlineLvl w:val="9"/>
        <w:rPr>
          <w:rFonts w:hAnsi="宋体" w:cs="宋体"/>
          <w:sz w:val="24"/>
        </w:rPr>
      </w:pPr>
      <w:r>
        <w:rPr>
          <w:rFonts w:hAnsi="宋体" w:cs="宋体" w:hint="eastAsia"/>
          <w:sz w:val="24"/>
        </w:rPr>
        <w:br w:type="page"/>
      </w:r>
    </w:p>
    <w:p w:rsidR="009E4D6F" w:rsidRDefault="009E4D6F">
      <w:pPr>
        <w:pStyle w:val="3"/>
        <w:spacing w:after="120" w:line="500" w:lineRule="exact"/>
        <w:jc w:val="center"/>
        <w:outlineLvl w:val="9"/>
        <w:rPr>
          <w:rFonts w:hAnsi="宋体" w:cs="宋体"/>
          <w:sz w:val="24"/>
        </w:rPr>
      </w:pPr>
    </w:p>
    <w:p w:rsidR="009E4D6F" w:rsidRDefault="00E222F7">
      <w:pPr>
        <w:pStyle w:val="3"/>
        <w:spacing w:after="120" w:line="500" w:lineRule="exact"/>
        <w:jc w:val="center"/>
        <w:outlineLvl w:val="9"/>
        <w:rPr>
          <w:rFonts w:hAnsi="宋体" w:cs="宋体"/>
          <w:b/>
          <w:sz w:val="36"/>
        </w:rPr>
      </w:pPr>
      <w:r>
        <w:rPr>
          <w:rFonts w:hAnsi="宋体" w:cs="宋体" w:hint="eastAsia"/>
          <w:b/>
          <w:sz w:val="36"/>
        </w:rPr>
        <w:t xml:space="preserve">目 </w:t>
      </w:r>
      <w:r>
        <w:rPr>
          <w:rFonts w:hAnsi="宋体" w:cs="宋体"/>
          <w:b/>
          <w:sz w:val="36"/>
        </w:rPr>
        <w:t xml:space="preserve">   </w:t>
      </w:r>
      <w:r>
        <w:rPr>
          <w:rFonts w:hAnsi="宋体" w:cs="宋体" w:hint="eastAsia"/>
          <w:b/>
          <w:sz w:val="36"/>
        </w:rPr>
        <w:t>录</w:t>
      </w:r>
    </w:p>
    <w:p w:rsidR="009E4D6F" w:rsidRDefault="009E4D6F">
      <w:pPr>
        <w:pStyle w:val="3"/>
        <w:spacing w:after="120" w:line="500" w:lineRule="exact"/>
        <w:jc w:val="center"/>
        <w:outlineLvl w:val="9"/>
        <w:rPr>
          <w:rFonts w:hAnsi="宋体" w:cs="宋体"/>
          <w:b/>
          <w:sz w:val="36"/>
        </w:rPr>
      </w:pPr>
    </w:p>
    <w:p w:rsidR="009E4D6F" w:rsidRDefault="00E222F7">
      <w:pPr>
        <w:pStyle w:val="1"/>
        <w:tabs>
          <w:tab w:val="right" w:leader="dot" w:pos="8856"/>
        </w:tabs>
        <w:spacing w:beforeLines="50" w:before="156" w:afterLines="50" w:after="156"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rsidR="009E4D6F" w:rsidRDefault="00E222F7">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1、 报价书</w:t>
      </w:r>
    </w:p>
    <w:p w:rsidR="009E4D6F" w:rsidRDefault="00E222F7">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2、 报价人声明</w:t>
      </w:r>
    </w:p>
    <w:p w:rsidR="009E4D6F" w:rsidRDefault="00E222F7">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3、 有效营业执照副本复印件等证明文件</w:t>
      </w:r>
    </w:p>
    <w:p w:rsidR="009E4D6F" w:rsidRDefault="00E222F7">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4、 单位负责人授权书</w:t>
      </w:r>
    </w:p>
    <w:p w:rsidR="009E4D6F" w:rsidRDefault="00E222F7">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5、 竞价报价一览表</w:t>
      </w:r>
    </w:p>
    <w:p w:rsidR="009E4D6F" w:rsidRDefault="00E222F7">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6、 投标分项报价表</w:t>
      </w:r>
    </w:p>
    <w:p w:rsidR="009E4D6F" w:rsidRDefault="00E222F7">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7、 技术规格和商务偏离表</w:t>
      </w:r>
    </w:p>
    <w:p w:rsidR="009E4D6F" w:rsidRDefault="00E222F7">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8、</w:t>
      </w:r>
      <w:r>
        <w:rPr>
          <w:rFonts w:ascii="宋体" w:hAnsi="宋体"/>
          <w:sz w:val="28"/>
          <w:szCs w:val="28"/>
        </w:rPr>
        <w:t xml:space="preserve"> 质保及售后服务承诺书</w:t>
      </w:r>
    </w:p>
    <w:p w:rsidR="009E4D6F" w:rsidRDefault="00E222F7">
      <w:pPr>
        <w:pStyle w:val="3"/>
        <w:spacing w:beforeLines="50" w:before="156" w:afterLines="50" w:after="156" w:line="360" w:lineRule="auto"/>
        <w:outlineLvl w:val="9"/>
        <w:rPr>
          <w:rFonts w:hAnsi="宋体" w:cs="宋体"/>
          <w:szCs w:val="28"/>
        </w:rPr>
      </w:pPr>
      <w:r>
        <w:rPr>
          <w:rFonts w:hAnsi="宋体"/>
          <w:szCs w:val="28"/>
        </w:rPr>
        <w:fldChar w:fldCharType="end"/>
      </w:r>
      <w:r>
        <w:rPr>
          <w:rFonts w:hAnsi="宋体" w:cs="宋体" w:hint="eastAsia"/>
          <w:szCs w:val="28"/>
        </w:rPr>
        <w:t xml:space="preserve"> </w:t>
      </w:r>
      <w:r>
        <w:rPr>
          <w:rFonts w:hAnsi="宋体" w:cs="宋体" w:hint="eastAsia"/>
          <w:szCs w:val="28"/>
        </w:rPr>
        <w:br w:type="page"/>
      </w:r>
    </w:p>
    <w:p w:rsidR="009E4D6F" w:rsidRDefault="00E222F7">
      <w:pPr>
        <w:pStyle w:val="3"/>
        <w:numPr>
          <w:ilvl w:val="0"/>
          <w:numId w:val="1"/>
        </w:numPr>
        <w:spacing w:line="360" w:lineRule="auto"/>
        <w:jc w:val="center"/>
        <w:rPr>
          <w:rFonts w:hAnsi="宋体" w:cs="宋体"/>
          <w:b/>
          <w:szCs w:val="28"/>
        </w:rPr>
      </w:pPr>
      <w:bookmarkStart w:id="4" w:name="_Toc34311361"/>
      <w:bookmarkStart w:id="5" w:name="_Toc34296078"/>
      <w:r>
        <w:rPr>
          <w:rFonts w:hAnsi="宋体" w:cs="宋体" w:hint="eastAsia"/>
          <w:b/>
          <w:szCs w:val="28"/>
        </w:rPr>
        <w:lastRenderedPageBreak/>
        <w:t>报价书</w:t>
      </w:r>
      <w:bookmarkEnd w:id="4"/>
      <w:bookmarkEnd w:id="5"/>
    </w:p>
    <w:p w:rsidR="009E4D6F" w:rsidRDefault="009E4D6F">
      <w:pPr>
        <w:pStyle w:val="3"/>
        <w:spacing w:line="420" w:lineRule="exact"/>
        <w:outlineLvl w:val="9"/>
        <w:rPr>
          <w:rFonts w:hAnsi="宋体" w:cs="宋体"/>
          <w:b/>
          <w:szCs w:val="28"/>
        </w:rPr>
      </w:pPr>
    </w:p>
    <w:p w:rsidR="009E4D6F" w:rsidRDefault="00E222F7">
      <w:pPr>
        <w:spacing w:line="360" w:lineRule="auto"/>
      </w:pPr>
      <w:r>
        <w:rPr>
          <w:rFonts w:hint="eastAsia"/>
        </w:rPr>
        <w:t>致：</w:t>
      </w:r>
      <w:r>
        <w:rPr>
          <w:rFonts w:hint="eastAsia"/>
          <w:u w:val="single"/>
        </w:rPr>
        <w:t>常州盈泰招标有限公司</w:t>
      </w:r>
    </w:p>
    <w:p w:rsidR="009E4D6F" w:rsidRDefault="00E222F7">
      <w:pPr>
        <w:spacing w:line="360" w:lineRule="auto"/>
        <w:ind w:firstLineChars="200" w:firstLine="480"/>
      </w:pPr>
      <w:r>
        <w:rPr>
          <w:rFonts w:hint="eastAsia"/>
        </w:rPr>
        <w:t xml:space="preserve">根据贵方为 </w:t>
      </w:r>
      <w:r>
        <w:rPr>
          <w:rFonts w:hint="eastAsia"/>
          <w:u w:val="single"/>
        </w:rPr>
        <w:t xml:space="preserve">          </w:t>
      </w:r>
      <w:r>
        <w:rPr>
          <w:rFonts w:hint="eastAsia"/>
        </w:rPr>
        <w:t xml:space="preserve">项目的竞价邀请（项目编号）: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提交报价文件一式两份。</w:t>
      </w:r>
    </w:p>
    <w:p w:rsidR="009E4D6F" w:rsidRDefault="00E222F7">
      <w:pPr>
        <w:spacing w:line="360" w:lineRule="auto"/>
        <w:ind w:firstLineChars="200" w:firstLine="480"/>
      </w:pPr>
      <w:r>
        <w:rPr>
          <w:rFonts w:hint="eastAsia"/>
        </w:rPr>
        <w:t>据此函，签字代表宣布同意如下：</w:t>
      </w:r>
    </w:p>
    <w:p w:rsidR="009E4D6F" w:rsidRDefault="00E222F7">
      <w:pPr>
        <w:spacing w:line="360" w:lineRule="auto"/>
        <w:ind w:firstLineChars="200" w:firstLine="480"/>
      </w:pPr>
      <w:r>
        <w:rPr>
          <w:rFonts w:hint="eastAsia"/>
        </w:rPr>
        <w:t>1.报价人已详细审查全部竞价文件，包括修改文件（如有的话）和有关附件，将自行承担因对全部竞价文件理解不正确或误解而产生的相应后果。</w:t>
      </w:r>
    </w:p>
    <w:p w:rsidR="009E4D6F" w:rsidRDefault="00E222F7">
      <w:pPr>
        <w:spacing w:line="360" w:lineRule="auto"/>
        <w:ind w:firstLineChars="200" w:firstLine="480"/>
      </w:pPr>
      <w:r>
        <w:rPr>
          <w:rFonts w:hint="eastAsia"/>
        </w:rPr>
        <w:t>2.报价人保证遵守竞价文件的全部规定，报价人所提交的材料中所含的信息均为真实、准确、完整，且不具有任何误导性。</w:t>
      </w:r>
    </w:p>
    <w:p w:rsidR="009E4D6F" w:rsidRDefault="00E222F7">
      <w:pPr>
        <w:spacing w:line="360" w:lineRule="auto"/>
        <w:ind w:firstLineChars="200" w:firstLine="480"/>
      </w:pPr>
      <w:r>
        <w:rPr>
          <w:rFonts w:hint="eastAsia"/>
        </w:rPr>
        <w:t>3.报价人将按竞价文件的规定履行合同责任和义务。</w:t>
      </w:r>
    </w:p>
    <w:p w:rsidR="009E4D6F" w:rsidRDefault="00E222F7">
      <w:pPr>
        <w:spacing w:line="360" w:lineRule="auto"/>
        <w:ind w:firstLineChars="200" w:firstLine="480"/>
      </w:pPr>
      <w:r>
        <w:t>4</w:t>
      </w:r>
      <w:r>
        <w:rPr>
          <w:rFonts w:hint="eastAsia"/>
        </w:rPr>
        <w:t>.报价人同意提供按照采购人可能要求的与其报价有关的一切数据或资料，完全理解贵方不一定要接受最低的报价或收到的任何报价。</w:t>
      </w:r>
    </w:p>
    <w:p w:rsidR="009E4D6F" w:rsidRDefault="00E222F7">
      <w:pPr>
        <w:spacing w:line="360" w:lineRule="auto"/>
        <w:ind w:firstLineChars="200" w:firstLine="480"/>
      </w:pPr>
      <w:r>
        <w:rPr>
          <w:rFonts w:hint="eastAsia"/>
        </w:rPr>
        <w:t>5. 与本响应有关的一切正式往来通讯请寄：</w:t>
      </w:r>
    </w:p>
    <w:p w:rsidR="009E4D6F" w:rsidRDefault="00E222F7">
      <w:pPr>
        <w:spacing w:line="360" w:lineRule="auto"/>
        <w:ind w:firstLineChars="200" w:firstLine="480"/>
        <w:rPr>
          <w:u w:val="single"/>
        </w:rPr>
      </w:pPr>
      <w:r>
        <w:rPr>
          <w:rFonts w:hint="eastAsia"/>
        </w:rPr>
        <w:t xml:space="preserve">      地址： </w:t>
      </w:r>
      <w:r>
        <w:rPr>
          <w:rFonts w:hint="eastAsia"/>
          <w:u w:val="single"/>
        </w:rPr>
        <w:t xml:space="preserve">                </w:t>
      </w:r>
      <w:r>
        <w:rPr>
          <w:rFonts w:hint="eastAsia"/>
        </w:rPr>
        <w:t xml:space="preserve"> 邮编： </w:t>
      </w:r>
      <w:r>
        <w:rPr>
          <w:rFonts w:hint="eastAsia"/>
          <w:u w:val="single"/>
        </w:rPr>
        <w:t xml:space="preserve">                 </w:t>
      </w:r>
    </w:p>
    <w:p w:rsidR="009E4D6F" w:rsidRDefault="00E222F7">
      <w:pPr>
        <w:spacing w:line="360" w:lineRule="auto"/>
        <w:ind w:firstLineChars="200" w:firstLine="480"/>
        <w:rPr>
          <w:u w:val="single"/>
        </w:rPr>
      </w:pPr>
      <w:r>
        <w:rPr>
          <w:rFonts w:hint="eastAsia"/>
        </w:rPr>
        <w:t xml:space="preserve">      电话： </w:t>
      </w:r>
      <w:r>
        <w:rPr>
          <w:rFonts w:hint="eastAsia"/>
          <w:u w:val="single"/>
        </w:rPr>
        <w:t xml:space="preserve">                </w:t>
      </w:r>
      <w:r>
        <w:rPr>
          <w:rFonts w:hint="eastAsia"/>
        </w:rPr>
        <w:t xml:space="preserve"> 传真： </w:t>
      </w:r>
      <w:r>
        <w:rPr>
          <w:rFonts w:hint="eastAsia"/>
          <w:u w:val="single"/>
        </w:rPr>
        <w:t xml:space="preserve">                 </w:t>
      </w:r>
    </w:p>
    <w:p w:rsidR="009E4D6F" w:rsidRDefault="00E222F7">
      <w:pPr>
        <w:spacing w:line="360" w:lineRule="auto"/>
        <w:ind w:firstLineChars="200" w:firstLine="480"/>
        <w:rPr>
          <w:u w:val="single"/>
        </w:rPr>
      </w:pPr>
      <w:r>
        <w:rPr>
          <w:rFonts w:hint="eastAsia"/>
        </w:rPr>
        <w:t xml:space="preserve">      报价人代表签字： </w:t>
      </w:r>
      <w:r>
        <w:rPr>
          <w:rFonts w:hint="eastAsia"/>
          <w:u w:val="single"/>
        </w:rPr>
        <w:t xml:space="preserve">                </w:t>
      </w:r>
    </w:p>
    <w:p w:rsidR="009E4D6F" w:rsidRDefault="00E222F7">
      <w:pPr>
        <w:spacing w:line="360" w:lineRule="auto"/>
        <w:ind w:firstLineChars="200" w:firstLine="480"/>
      </w:pPr>
      <w:r>
        <w:rPr>
          <w:rFonts w:hint="eastAsia"/>
        </w:rPr>
        <w:t xml:space="preserve">      报价人（全称并加盖报价人公章）：</w:t>
      </w:r>
      <w:r>
        <w:rPr>
          <w:rFonts w:hint="eastAsia"/>
          <w:u w:val="single"/>
        </w:rPr>
        <w:t xml:space="preserve">                       </w:t>
      </w:r>
    </w:p>
    <w:p w:rsidR="009E4D6F" w:rsidRDefault="00E222F7">
      <w:pPr>
        <w:tabs>
          <w:tab w:val="left" w:pos="5355"/>
        </w:tabs>
        <w:spacing w:line="360" w:lineRule="auto"/>
        <w:ind w:firstLineChars="200" w:firstLine="480"/>
      </w:pPr>
      <w:r>
        <w:rPr>
          <w:rFonts w:hint="eastAsia"/>
        </w:rPr>
        <w:t xml:space="preserve">      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rsidR="009E4D6F" w:rsidRDefault="00E222F7">
      <w:pPr>
        <w:shd w:val="clear" w:color="auto" w:fill="FFFFFF"/>
        <w:spacing w:line="360" w:lineRule="auto"/>
        <w:ind w:firstLineChars="200" w:firstLine="480"/>
      </w:pPr>
      <w:r>
        <w:rPr>
          <w:rFonts w:hint="eastAsia"/>
          <w:shd w:val="clear" w:color="auto" w:fill="FFFFFF"/>
          <w:lang w:bidi="ar"/>
        </w:rPr>
        <w:t> </w:t>
      </w:r>
    </w:p>
    <w:p w:rsidR="009E4D6F" w:rsidRDefault="00E222F7">
      <w:pPr>
        <w:shd w:val="clear" w:color="auto" w:fill="FFFFFF"/>
        <w:spacing w:line="360" w:lineRule="auto"/>
        <w:ind w:firstLineChars="200" w:firstLine="480"/>
        <w:rPr>
          <w:shd w:val="clear" w:color="auto" w:fill="FFFFFF"/>
          <w:lang w:bidi="ar"/>
        </w:rPr>
        <w:sectPr w:rsidR="009E4D6F">
          <w:footerReference w:type="default" r:id="rId8"/>
          <w:type w:val="continuous"/>
          <w:pgSz w:w="11906" w:h="16838"/>
          <w:pgMar w:top="1440" w:right="1520" w:bottom="1440" w:left="1520" w:header="851" w:footer="992" w:gutter="0"/>
          <w:cols w:space="720"/>
          <w:docGrid w:type="lines" w:linePitch="312"/>
        </w:sectPr>
      </w:pPr>
      <w:r>
        <w:rPr>
          <w:rFonts w:hint="eastAsia"/>
          <w:shd w:val="clear" w:color="auto" w:fill="FFFFFF"/>
          <w:lang w:bidi="ar"/>
        </w:rPr>
        <w:t> </w:t>
      </w:r>
    </w:p>
    <w:p w:rsidR="009E4D6F" w:rsidRDefault="00E222F7">
      <w:pPr>
        <w:rPr>
          <w:b/>
          <w:kern w:val="2"/>
          <w:sz w:val="28"/>
          <w:szCs w:val="28"/>
        </w:rPr>
      </w:pPr>
      <w:bookmarkStart w:id="6" w:name="_Toc34311362"/>
      <w:bookmarkStart w:id="7" w:name="_Toc34296079"/>
      <w:r>
        <w:rPr>
          <w:b/>
          <w:szCs w:val="28"/>
        </w:rPr>
        <w:lastRenderedPageBreak/>
        <w:br w:type="page"/>
      </w:r>
    </w:p>
    <w:p w:rsidR="009E4D6F" w:rsidRDefault="00E222F7">
      <w:pPr>
        <w:pStyle w:val="3"/>
        <w:numPr>
          <w:ilvl w:val="0"/>
          <w:numId w:val="1"/>
        </w:numPr>
        <w:spacing w:line="360" w:lineRule="auto"/>
        <w:jc w:val="center"/>
        <w:rPr>
          <w:rFonts w:hAnsi="宋体" w:cs="宋体"/>
          <w:b/>
          <w:szCs w:val="28"/>
        </w:rPr>
      </w:pPr>
      <w:r>
        <w:rPr>
          <w:rFonts w:hAnsi="宋体" w:cs="宋体" w:hint="eastAsia"/>
          <w:b/>
          <w:szCs w:val="28"/>
        </w:rPr>
        <w:lastRenderedPageBreak/>
        <w:t>报价人声明</w:t>
      </w:r>
      <w:bookmarkEnd w:id="6"/>
      <w:bookmarkEnd w:id="7"/>
    </w:p>
    <w:p w:rsidR="009E4D6F" w:rsidRDefault="009E4D6F">
      <w:pPr>
        <w:spacing w:line="360" w:lineRule="auto"/>
        <w:ind w:firstLineChars="200" w:firstLine="480"/>
      </w:pPr>
    </w:p>
    <w:p w:rsidR="009E4D6F" w:rsidRDefault="00E222F7">
      <w:pPr>
        <w:spacing w:line="360" w:lineRule="auto"/>
      </w:pPr>
      <w:r>
        <w:rPr>
          <w:rFonts w:hint="eastAsia"/>
        </w:rPr>
        <w:t>致：常州盈泰招标有限公司</w:t>
      </w:r>
    </w:p>
    <w:p w:rsidR="009E4D6F" w:rsidRDefault="00E222F7">
      <w:pPr>
        <w:spacing w:line="360" w:lineRule="auto"/>
        <w:ind w:firstLineChars="200" w:firstLine="480"/>
      </w:pPr>
      <w:r>
        <w:rPr>
          <w:rFonts w:hint="eastAsia"/>
        </w:rPr>
        <w:t>关于本次网上竞价项目采购，我们作为报价人已熟知、清楚，并愿意参加提供招标服务的竞价，保证竞价文件中所提供的所有文件资料是真实、合法、有效的。</w:t>
      </w:r>
    </w:p>
    <w:p w:rsidR="009E4D6F" w:rsidRDefault="00E222F7">
      <w:pPr>
        <w:spacing w:line="360" w:lineRule="auto"/>
        <w:ind w:firstLineChars="200" w:firstLine="480"/>
      </w:pPr>
      <w:r>
        <w:rPr>
          <w:rFonts w:hint="eastAsia"/>
        </w:rPr>
        <w:t xml:space="preserve"> 我们作为报价人保证提供给采购的服务不涉及第三方主张任何权利，同时与国家现行法律法规没有抵触，也不存在任何法律纠纷及诉讼。</w:t>
      </w:r>
    </w:p>
    <w:p w:rsidR="009E4D6F" w:rsidRDefault="009E4D6F">
      <w:pPr>
        <w:spacing w:line="360" w:lineRule="auto"/>
        <w:ind w:firstLineChars="200" w:firstLine="480"/>
      </w:pPr>
    </w:p>
    <w:p w:rsidR="009E4D6F" w:rsidRDefault="009E4D6F">
      <w:pPr>
        <w:spacing w:line="360" w:lineRule="auto"/>
        <w:ind w:firstLineChars="200" w:firstLine="480"/>
      </w:pPr>
    </w:p>
    <w:p w:rsidR="009E4D6F" w:rsidRDefault="009E4D6F">
      <w:pPr>
        <w:spacing w:line="360" w:lineRule="auto"/>
        <w:ind w:firstLineChars="200" w:firstLine="480"/>
      </w:pPr>
    </w:p>
    <w:p w:rsidR="009E4D6F" w:rsidRDefault="00E222F7">
      <w:pPr>
        <w:spacing w:line="360" w:lineRule="auto"/>
        <w:ind w:firstLineChars="200" w:firstLine="480"/>
      </w:pPr>
      <w:r>
        <w:rPr>
          <w:rFonts w:hint="eastAsia"/>
        </w:rPr>
        <w:t xml:space="preserve">报价人（全称并加盖报价人公章）：                </w:t>
      </w:r>
    </w:p>
    <w:p w:rsidR="009E4D6F" w:rsidRDefault="00E222F7">
      <w:pPr>
        <w:spacing w:line="360" w:lineRule="auto"/>
        <w:ind w:firstLineChars="200" w:firstLine="480"/>
      </w:pPr>
      <w:r>
        <w:rPr>
          <w:rFonts w:hint="eastAsia"/>
        </w:rPr>
        <w:t xml:space="preserve">报价人代表签字：                              </w:t>
      </w:r>
    </w:p>
    <w:p w:rsidR="009E4D6F" w:rsidRDefault="00E222F7">
      <w:pPr>
        <w:spacing w:line="360" w:lineRule="auto"/>
        <w:ind w:firstLineChars="200" w:firstLine="480"/>
        <w:sectPr w:rsidR="009E4D6F">
          <w:type w:val="continuous"/>
          <w:pgSz w:w="11906" w:h="16838"/>
          <w:pgMar w:top="1440" w:right="1520" w:bottom="1440" w:left="1520" w:header="851" w:footer="992" w:gutter="0"/>
          <w:cols w:space="720"/>
          <w:docGrid w:type="lines" w:linePitch="312"/>
        </w:sectPr>
      </w:pPr>
      <w:r>
        <w:rPr>
          <w:rFonts w:hint="eastAsia"/>
        </w:rPr>
        <w:t xml:space="preserve">日期：                                        </w:t>
      </w:r>
    </w:p>
    <w:p w:rsidR="009E4D6F" w:rsidRDefault="00E222F7">
      <w:pPr>
        <w:rPr>
          <w:b/>
          <w:kern w:val="2"/>
          <w:sz w:val="28"/>
          <w:szCs w:val="28"/>
        </w:rPr>
      </w:pPr>
      <w:bookmarkStart w:id="8" w:name="_Toc34311363"/>
      <w:bookmarkStart w:id="9" w:name="_Toc34296080"/>
      <w:r>
        <w:rPr>
          <w:b/>
          <w:szCs w:val="28"/>
        </w:rPr>
        <w:lastRenderedPageBreak/>
        <w:br w:type="page"/>
      </w:r>
    </w:p>
    <w:p w:rsidR="009E4D6F" w:rsidRDefault="00E222F7">
      <w:pPr>
        <w:pStyle w:val="3"/>
        <w:numPr>
          <w:ilvl w:val="0"/>
          <w:numId w:val="1"/>
        </w:numPr>
        <w:spacing w:line="360" w:lineRule="auto"/>
        <w:jc w:val="center"/>
        <w:rPr>
          <w:rFonts w:hAnsi="宋体" w:cs="宋体"/>
          <w:b/>
          <w:szCs w:val="28"/>
        </w:rPr>
      </w:pPr>
      <w:r>
        <w:rPr>
          <w:rFonts w:hAnsi="宋体" w:cs="宋体" w:hint="eastAsia"/>
          <w:b/>
          <w:szCs w:val="28"/>
        </w:rPr>
        <w:lastRenderedPageBreak/>
        <w:t>有效营业执照副本复印件等证明文件</w:t>
      </w:r>
      <w:bookmarkEnd w:id="8"/>
      <w:bookmarkEnd w:id="9"/>
    </w:p>
    <w:p w:rsidR="009E4D6F" w:rsidRDefault="00E222F7">
      <w:pPr>
        <w:pStyle w:val="a9"/>
        <w:spacing w:before="0" w:beforeAutospacing="0" w:after="0" w:afterAutospacing="0" w:line="420" w:lineRule="exact"/>
        <w:ind w:firstLineChars="259" w:firstLine="622"/>
      </w:pPr>
      <w:r>
        <w:rPr>
          <w:rFonts w:hint="eastAsia"/>
        </w:rPr>
        <w:t>1、营业执照（复印件）</w:t>
      </w:r>
    </w:p>
    <w:p w:rsidR="009E4D6F" w:rsidRDefault="00E222F7">
      <w:pPr>
        <w:pStyle w:val="a9"/>
        <w:spacing w:before="0" w:beforeAutospacing="0" w:after="0" w:afterAutospacing="0" w:line="420" w:lineRule="exact"/>
        <w:ind w:firstLineChars="259" w:firstLine="622"/>
      </w:pPr>
      <w:r>
        <w:rPr>
          <w:rFonts w:hint="eastAsia"/>
        </w:rPr>
        <w:t>2、“信用中国”网站</w:t>
      </w:r>
      <w:r>
        <w:t>(</w:t>
      </w:r>
      <w:hyperlink r:id="rId9" w:history="1">
        <w:r>
          <w:t>www.creditchina.gov.cn</w:t>
        </w:r>
      </w:hyperlink>
      <w:r>
        <w:t>)</w:t>
      </w:r>
      <w:r>
        <w:rPr>
          <w:rFonts w:hint="eastAsia"/>
        </w:rPr>
        <w:t>提供截图</w:t>
      </w:r>
    </w:p>
    <w:p w:rsidR="009E4D6F" w:rsidRDefault="00E222F7">
      <w:pPr>
        <w:pStyle w:val="a9"/>
        <w:spacing w:before="0" w:beforeAutospacing="0" w:after="0" w:afterAutospacing="0" w:line="420" w:lineRule="exact"/>
        <w:ind w:firstLineChars="259" w:firstLine="622"/>
      </w:pPr>
      <w:r>
        <w:rPr>
          <w:rFonts w:hint="eastAsia"/>
        </w:rPr>
        <w:t>3、其他资信证明</w:t>
      </w:r>
    </w:p>
    <w:p w:rsidR="009E4D6F" w:rsidRDefault="009E4D6F">
      <w:pPr>
        <w:pStyle w:val="3"/>
        <w:numPr>
          <w:ilvl w:val="0"/>
          <w:numId w:val="1"/>
        </w:numPr>
        <w:spacing w:line="360" w:lineRule="auto"/>
        <w:jc w:val="center"/>
        <w:rPr>
          <w:rFonts w:hAnsi="宋体" w:cs="宋体"/>
          <w:b/>
          <w:szCs w:val="28"/>
        </w:rPr>
        <w:sectPr w:rsidR="009E4D6F">
          <w:type w:val="continuous"/>
          <w:pgSz w:w="11906" w:h="16838"/>
          <w:pgMar w:top="1440" w:right="1520" w:bottom="1440" w:left="1520" w:header="851" w:footer="992" w:gutter="0"/>
          <w:cols w:space="720"/>
          <w:docGrid w:type="lines" w:linePitch="312"/>
        </w:sectPr>
      </w:pPr>
    </w:p>
    <w:p w:rsidR="009E4D6F" w:rsidRDefault="00E222F7">
      <w:pPr>
        <w:rPr>
          <w:b/>
          <w:kern w:val="2"/>
          <w:sz w:val="28"/>
          <w:szCs w:val="28"/>
        </w:rPr>
      </w:pPr>
      <w:bookmarkStart w:id="10" w:name="_Toc34311364"/>
      <w:bookmarkStart w:id="11" w:name="_Toc34296081"/>
      <w:r>
        <w:rPr>
          <w:b/>
          <w:szCs w:val="28"/>
        </w:rPr>
        <w:lastRenderedPageBreak/>
        <w:br w:type="page"/>
      </w:r>
    </w:p>
    <w:p w:rsidR="009E4D6F" w:rsidRDefault="00E222F7">
      <w:pPr>
        <w:pStyle w:val="3"/>
        <w:numPr>
          <w:ilvl w:val="0"/>
          <w:numId w:val="1"/>
        </w:numPr>
        <w:spacing w:line="360" w:lineRule="auto"/>
        <w:jc w:val="center"/>
        <w:rPr>
          <w:rFonts w:hAnsi="宋体" w:cs="宋体"/>
          <w:b/>
          <w:szCs w:val="28"/>
        </w:rPr>
      </w:pPr>
      <w:r>
        <w:rPr>
          <w:rFonts w:hAnsi="宋体" w:cs="宋体" w:hint="eastAsia"/>
          <w:b/>
          <w:szCs w:val="28"/>
        </w:rPr>
        <w:lastRenderedPageBreak/>
        <w:t>单位负责人授权书</w:t>
      </w:r>
      <w:bookmarkEnd w:id="10"/>
      <w:bookmarkEnd w:id="11"/>
    </w:p>
    <w:p w:rsidR="009E4D6F" w:rsidRDefault="009E4D6F">
      <w:pPr>
        <w:shd w:val="clear" w:color="auto" w:fill="FFFFFF"/>
        <w:spacing w:line="420" w:lineRule="exact"/>
        <w:ind w:left="723"/>
        <w:rPr>
          <w:b/>
          <w:shd w:val="clear" w:color="auto" w:fill="FFFFFF"/>
          <w:lang w:bidi="ar"/>
        </w:rPr>
      </w:pPr>
    </w:p>
    <w:p w:rsidR="009E4D6F" w:rsidRDefault="00E222F7">
      <w:pPr>
        <w:pStyle w:val="a9"/>
        <w:spacing w:before="0" w:beforeAutospacing="0" w:after="0" w:afterAutospacing="0" w:line="420" w:lineRule="exact"/>
      </w:pPr>
      <w:r>
        <w:rPr>
          <w:rFonts w:hint="eastAsia"/>
        </w:rPr>
        <w:t>致：</w:t>
      </w:r>
      <w:r>
        <w:rPr>
          <w:rFonts w:hint="eastAsia"/>
          <w:u w:val="single"/>
        </w:rPr>
        <w:t>常州盈泰招标有限公司</w:t>
      </w:r>
    </w:p>
    <w:p w:rsidR="009E4D6F" w:rsidRDefault="00E222F7">
      <w:pPr>
        <w:pStyle w:val="a9"/>
        <w:spacing w:before="0" w:beforeAutospacing="0" w:after="0" w:afterAutospacing="0" w:line="420" w:lineRule="exact"/>
        <w:ind w:firstLineChars="259" w:firstLine="622"/>
      </w:pPr>
      <w:r>
        <w:rPr>
          <w:rFonts w:hint="eastAsia"/>
        </w:rPr>
        <w:t>我方的单位负责人</w:t>
      </w:r>
      <w:r>
        <w:rPr>
          <w:rFonts w:hint="eastAsia"/>
          <w:u w:val="single"/>
        </w:rPr>
        <w:t>（填写“单位负责人全名”）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rsidR="009E4D6F" w:rsidRDefault="00E222F7">
      <w:pPr>
        <w:pStyle w:val="a9"/>
        <w:spacing w:before="0" w:beforeAutospacing="0" w:after="0" w:afterAutospacing="0" w:line="420" w:lineRule="exact"/>
        <w:ind w:firstLineChars="259" w:firstLine="622"/>
      </w:pPr>
      <w:r>
        <w:rPr>
          <w:rFonts w:hint="eastAsia"/>
        </w:rPr>
        <w:t>报价人代表无转委权。特此授权。</w:t>
      </w:r>
    </w:p>
    <w:p w:rsidR="009E4D6F" w:rsidRDefault="00E222F7">
      <w:pPr>
        <w:pStyle w:val="a9"/>
        <w:spacing w:before="0" w:beforeAutospacing="0" w:after="0" w:afterAutospacing="0" w:line="420" w:lineRule="exact"/>
        <w:jc w:val="center"/>
      </w:pPr>
      <w:r>
        <w:rPr>
          <w:rFonts w:hint="eastAsia"/>
        </w:rPr>
        <w:t>（以下无正文）</w:t>
      </w:r>
    </w:p>
    <w:p w:rsidR="009E4D6F" w:rsidRDefault="00E222F7">
      <w:pPr>
        <w:pStyle w:val="a9"/>
        <w:spacing w:before="0" w:beforeAutospacing="0" w:after="0" w:afterAutospacing="0" w:line="420" w:lineRule="exact"/>
      </w:pPr>
      <w:r>
        <w:rPr>
          <w:rFonts w:hint="eastAsia"/>
        </w:rPr>
        <w:t> </w:t>
      </w:r>
    </w:p>
    <w:p w:rsidR="009E4D6F" w:rsidRDefault="00E222F7">
      <w:pPr>
        <w:pStyle w:val="a9"/>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rsidR="009E4D6F" w:rsidRDefault="00E222F7">
      <w:pPr>
        <w:pStyle w:val="a9"/>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rsidR="009E4D6F" w:rsidRDefault="00E222F7">
      <w:pPr>
        <w:pStyle w:val="a9"/>
        <w:spacing w:before="0" w:beforeAutospacing="0" w:after="0" w:afterAutospacing="0" w:line="420" w:lineRule="exact"/>
      </w:pPr>
      <w:r>
        <w:rPr>
          <w:rFonts w:hint="eastAsia"/>
        </w:rPr>
        <w:t> </w:t>
      </w:r>
    </w:p>
    <w:p w:rsidR="009E4D6F" w:rsidRDefault="00E222F7">
      <w:pPr>
        <w:pStyle w:val="a9"/>
        <w:spacing w:before="0" w:beforeAutospacing="0" w:after="0" w:afterAutospacing="0" w:line="420" w:lineRule="exact"/>
      </w:pPr>
      <w:r>
        <w:rPr>
          <w:rFonts w:hint="eastAsia"/>
        </w:rPr>
        <w:t>授权方</w:t>
      </w:r>
    </w:p>
    <w:p w:rsidR="009E4D6F" w:rsidRDefault="00E222F7">
      <w:pPr>
        <w:pStyle w:val="a9"/>
        <w:spacing w:before="0" w:beforeAutospacing="0" w:after="0" w:afterAutospacing="0" w:line="420" w:lineRule="exact"/>
      </w:pPr>
      <w:r>
        <w:rPr>
          <w:rFonts w:hint="eastAsia"/>
        </w:rPr>
        <w:t>报价人：</w:t>
      </w:r>
      <w:r>
        <w:rPr>
          <w:rFonts w:hint="eastAsia"/>
          <w:u w:val="single"/>
        </w:rPr>
        <w:t>（全称并加盖单位公章）</w:t>
      </w:r>
    </w:p>
    <w:p w:rsidR="009E4D6F" w:rsidRDefault="00E222F7">
      <w:pPr>
        <w:pStyle w:val="a9"/>
        <w:spacing w:before="0" w:beforeAutospacing="0" w:after="0" w:afterAutospacing="0" w:line="420" w:lineRule="exact"/>
      </w:pPr>
      <w:r>
        <w:rPr>
          <w:rFonts w:hint="eastAsia"/>
        </w:rPr>
        <w:t>单位负责人签字或盖章：</w:t>
      </w:r>
      <w:r>
        <w:rPr>
          <w:rFonts w:hint="eastAsia"/>
          <w:u w:val="single"/>
        </w:rPr>
        <w:t>                   </w:t>
      </w:r>
    </w:p>
    <w:p w:rsidR="009E4D6F" w:rsidRDefault="00E222F7">
      <w:pPr>
        <w:pStyle w:val="a9"/>
        <w:spacing w:before="0" w:beforeAutospacing="0" w:after="0" w:afterAutospacing="0" w:line="420" w:lineRule="exact"/>
      </w:pPr>
      <w:r>
        <w:rPr>
          <w:rFonts w:hint="eastAsia"/>
        </w:rPr>
        <w:t> </w:t>
      </w:r>
    </w:p>
    <w:p w:rsidR="009E4D6F" w:rsidRDefault="00E222F7">
      <w:pPr>
        <w:pStyle w:val="a9"/>
        <w:spacing w:before="0" w:beforeAutospacing="0" w:after="0" w:afterAutospacing="0" w:line="420" w:lineRule="exact"/>
      </w:pPr>
      <w:r>
        <w:rPr>
          <w:rFonts w:hint="eastAsia"/>
        </w:rPr>
        <w:t>接受授权方</w:t>
      </w:r>
    </w:p>
    <w:p w:rsidR="009E4D6F" w:rsidRDefault="00E222F7">
      <w:pPr>
        <w:pStyle w:val="a9"/>
        <w:spacing w:before="0" w:beforeAutospacing="0" w:after="0" w:afterAutospacing="0" w:line="420" w:lineRule="exact"/>
      </w:pPr>
      <w:r>
        <w:rPr>
          <w:rFonts w:hint="eastAsia"/>
        </w:rPr>
        <w:t>报价人代表签字：</w:t>
      </w:r>
      <w:r>
        <w:rPr>
          <w:rFonts w:hint="eastAsia"/>
          <w:u w:val="single"/>
        </w:rPr>
        <w:t>                   </w:t>
      </w:r>
    </w:p>
    <w:p w:rsidR="009E4D6F" w:rsidRDefault="00E222F7">
      <w:pPr>
        <w:pStyle w:val="a9"/>
        <w:spacing w:before="0" w:beforeAutospacing="0" w:after="0" w:afterAutospacing="0" w:line="420" w:lineRule="exact"/>
      </w:pPr>
      <w:r>
        <w:rPr>
          <w:rFonts w:hint="eastAsia"/>
        </w:rPr>
        <w:t> </w:t>
      </w:r>
    </w:p>
    <w:p w:rsidR="009E4D6F" w:rsidRDefault="00E222F7">
      <w:pPr>
        <w:pStyle w:val="a9"/>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rsidR="009E4D6F" w:rsidRDefault="00E222F7">
      <w:pPr>
        <w:pStyle w:val="a9"/>
        <w:spacing w:before="0" w:beforeAutospacing="0" w:after="0" w:afterAutospacing="0" w:line="420" w:lineRule="exact"/>
      </w:pPr>
      <w:r>
        <w:rPr>
          <w:rFonts w:hint="eastAsia"/>
        </w:rPr>
        <w:t> </w:t>
      </w:r>
    </w:p>
    <w:p w:rsidR="009E4D6F" w:rsidRDefault="00E222F7">
      <w:pPr>
        <w:pStyle w:val="a9"/>
        <w:spacing w:before="0" w:beforeAutospacing="0" w:after="0" w:afterAutospacing="0" w:line="420" w:lineRule="exact"/>
      </w:pPr>
      <w:r>
        <w:rPr>
          <w:rFonts w:hint="eastAsia"/>
        </w:rPr>
        <w:t>附：单位负责人、报价人代表的身份证正反面复印件</w:t>
      </w:r>
    </w:p>
    <w:p w:rsidR="009E4D6F" w:rsidRDefault="009E4D6F">
      <w:pPr>
        <w:pStyle w:val="a9"/>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9E4D6F">
        <w:trPr>
          <w:tblCellSpacing w:w="15" w:type="dxa"/>
          <w:jc w:val="center"/>
        </w:trPr>
        <w:tc>
          <w:tcPr>
            <w:tcW w:w="6756" w:type="dxa"/>
            <w:tcMar>
              <w:top w:w="0" w:type="dxa"/>
              <w:left w:w="84" w:type="dxa"/>
              <w:bottom w:w="0" w:type="dxa"/>
              <w:right w:w="84" w:type="dxa"/>
            </w:tcMar>
            <w:vAlign w:val="center"/>
          </w:tcPr>
          <w:p w:rsidR="009E4D6F" w:rsidRDefault="00E222F7">
            <w:pPr>
              <w:pStyle w:val="a9"/>
              <w:spacing w:before="0" w:beforeAutospacing="0" w:after="0" w:afterAutospacing="0" w:line="420" w:lineRule="exact"/>
              <w:jc w:val="center"/>
            </w:pPr>
            <w:r>
              <w:rPr>
                <w:rStyle w:val="ac"/>
                <w:rFonts w:hint="eastAsia"/>
              </w:rPr>
              <w:t> </w:t>
            </w:r>
          </w:p>
          <w:p w:rsidR="009E4D6F" w:rsidRDefault="00E222F7">
            <w:pPr>
              <w:pStyle w:val="a9"/>
              <w:spacing w:before="0" w:beforeAutospacing="0" w:after="0" w:afterAutospacing="0" w:line="420" w:lineRule="exact"/>
              <w:jc w:val="center"/>
            </w:pPr>
            <w:r>
              <w:rPr>
                <w:rStyle w:val="ac"/>
                <w:rFonts w:hint="eastAsia"/>
              </w:rPr>
              <w:t>要求：真实有效且内容完整、清晰、整洁。</w:t>
            </w:r>
          </w:p>
          <w:p w:rsidR="009E4D6F" w:rsidRDefault="00E222F7">
            <w:pPr>
              <w:pStyle w:val="a9"/>
              <w:spacing w:before="0" w:beforeAutospacing="0" w:after="0" w:afterAutospacing="0" w:line="420" w:lineRule="exact"/>
              <w:jc w:val="center"/>
            </w:pPr>
            <w:r>
              <w:rPr>
                <w:rStyle w:val="ac"/>
                <w:rFonts w:hint="eastAsia"/>
              </w:rPr>
              <w:t> </w:t>
            </w:r>
          </w:p>
        </w:tc>
      </w:tr>
    </w:tbl>
    <w:p w:rsidR="009E4D6F" w:rsidRDefault="009E4D6F">
      <w:pPr>
        <w:shd w:val="clear" w:color="auto" w:fill="FFFFFF"/>
        <w:spacing w:line="420" w:lineRule="exact"/>
        <w:jc w:val="center"/>
        <w:rPr>
          <w:b/>
          <w:shd w:val="clear" w:color="auto" w:fill="FFFFFF"/>
          <w:lang w:bidi="ar"/>
        </w:rPr>
        <w:sectPr w:rsidR="009E4D6F">
          <w:type w:val="continuous"/>
          <w:pgSz w:w="11906" w:h="16838"/>
          <w:pgMar w:top="1440" w:right="1520" w:bottom="1440" w:left="1520" w:header="851" w:footer="992" w:gutter="0"/>
          <w:cols w:space="720"/>
          <w:docGrid w:type="lines" w:linePitch="326"/>
        </w:sectPr>
      </w:pPr>
    </w:p>
    <w:p w:rsidR="009E4D6F" w:rsidRDefault="00E222F7">
      <w:pPr>
        <w:rPr>
          <w:b/>
          <w:kern w:val="2"/>
          <w:sz w:val="28"/>
          <w:szCs w:val="28"/>
        </w:rPr>
      </w:pPr>
      <w:bookmarkStart w:id="12" w:name="_Toc34311365"/>
      <w:bookmarkStart w:id="13" w:name="_Toc34296082"/>
      <w:r>
        <w:rPr>
          <w:b/>
          <w:szCs w:val="28"/>
        </w:rPr>
        <w:lastRenderedPageBreak/>
        <w:br w:type="page"/>
      </w:r>
    </w:p>
    <w:p w:rsidR="009E4D6F" w:rsidRDefault="00E222F7">
      <w:pPr>
        <w:pStyle w:val="3"/>
        <w:numPr>
          <w:ilvl w:val="0"/>
          <w:numId w:val="1"/>
        </w:numPr>
        <w:spacing w:line="360" w:lineRule="auto"/>
        <w:jc w:val="center"/>
        <w:rPr>
          <w:rFonts w:hAnsi="宋体" w:cs="宋体"/>
          <w:b/>
          <w:szCs w:val="28"/>
        </w:rPr>
      </w:pPr>
      <w:r>
        <w:rPr>
          <w:rFonts w:hAnsi="宋体" w:cs="宋体" w:hint="eastAsia"/>
          <w:b/>
          <w:szCs w:val="28"/>
        </w:rPr>
        <w:lastRenderedPageBreak/>
        <w:t>竞价报价一览表</w:t>
      </w:r>
      <w:bookmarkEnd w:id="12"/>
      <w:bookmarkEnd w:id="13"/>
    </w:p>
    <w:p w:rsidR="009E4D6F" w:rsidRDefault="00E222F7">
      <w:pPr>
        <w:shd w:val="clear" w:color="auto" w:fill="FFFFFF"/>
        <w:spacing w:line="420" w:lineRule="exact"/>
      </w:pPr>
      <w:r>
        <w:rPr>
          <w:rFonts w:hint="eastAsia"/>
          <w:shd w:val="clear" w:color="auto" w:fill="FFFFFF"/>
          <w:lang w:bidi="ar"/>
        </w:rPr>
        <w:t> </w:t>
      </w:r>
    </w:p>
    <w:p w:rsidR="009E4D6F" w:rsidRDefault="00E222F7">
      <w:r>
        <w:rPr>
          <w:rFonts w:hint="eastAsia"/>
        </w:rPr>
        <w:t>投标人名称（公章）：</w:t>
      </w:r>
    </w:p>
    <w:p w:rsidR="009E4D6F" w:rsidRDefault="009E4D6F">
      <w:pPr>
        <w:rPr>
          <w:u w:val="single"/>
        </w:rPr>
      </w:pPr>
    </w:p>
    <w:p w:rsidR="009E4D6F" w:rsidRDefault="00E222F7">
      <w:pPr>
        <w:spacing w:line="360" w:lineRule="auto"/>
        <w:jc w:val="both"/>
      </w:pPr>
      <w:r>
        <w:rPr>
          <w:rFonts w:hint="eastAsia"/>
        </w:rPr>
        <w:t>招标编号：YT-SZ2020008</w:t>
      </w:r>
    </w:p>
    <w:p w:rsidR="009E4D6F" w:rsidRDefault="009E4D6F">
      <w:pPr>
        <w:rPr>
          <w:u w:val="single"/>
        </w:rPr>
      </w:pPr>
    </w:p>
    <w:p w:rsidR="009E4D6F" w:rsidRDefault="009E4D6F"/>
    <w:p w:rsidR="009E4D6F" w:rsidRDefault="00E222F7">
      <w:pPr>
        <w:jc w:val="right"/>
      </w:pPr>
      <w:r>
        <w:rPr>
          <w:rFonts w:hint="eastAsia"/>
        </w:rPr>
        <w:t>单位：%</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6127"/>
      </w:tblGrid>
      <w:tr w:rsidR="009E4D6F">
        <w:trPr>
          <w:trHeight w:val="1134"/>
        </w:trPr>
        <w:tc>
          <w:tcPr>
            <w:tcW w:w="2943" w:type="dxa"/>
            <w:vAlign w:val="center"/>
          </w:tcPr>
          <w:p w:rsidR="009E4D6F" w:rsidRDefault="00E222F7">
            <w:pPr>
              <w:jc w:val="center"/>
            </w:pPr>
            <w:r>
              <w:rPr>
                <w:rFonts w:hint="eastAsia"/>
              </w:rPr>
              <w:t>项 目 名 称</w:t>
            </w:r>
          </w:p>
        </w:tc>
        <w:tc>
          <w:tcPr>
            <w:tcW w:w="6127" w:type="dxa"/>
            <w:vAlign w:val="center"/>
          </w:tcPr>
          <w:p w:rsidR="009E4D6F" w:rsidRDefault="00E222F7">
            <w:pPr>
              <w:jc w:val="center"/>
            </w:pPr>
            <w:r>
              <w:t>江苏省常州市人民检察院</w:t>
            </w:r>
            <w:r w:rsidR="003219ED">
              <w:t>一楼档案室改造项目</w:t>
            </w:r>
          </w:p>
        </w:tc>
      </w:tr>
      <w:tr w:rsidR="009E4D6F">
        <w:trPr>
          <w:trHeight w:val="1134"/>
        </w:trPr>
        <w:tc>
          <w:tcPr>
            <w:tcW w:w="2943" w:type="dxa"/>
            <w:vAlign w:val="center"/>
          </w:tcPr>
          <w:p w:rsidR="009E4D6F" w:rsidRDefault="00E222F7">
            <w:pPr>
              <w:jc w:val="center"/>
            </w:pPr>
            <w:r>
              <w:rPr>
                <w:rFonts w:hint="eastAsia"/>
              </w:rPr>
              <w:t xml:space="preserve">投 </w:t>
            </w:r>
            <w:r>
              <w:t>标</w:t>
            </w:r>
            <w:r>
              <w:rPr>
                <w:rFonts w:hint="eastAsia"/>
              </w:rPr>
              <w:t xml:space="preserve"> 报 价</w:t>
            </w:r>
          </w:p>
        </w:tc>
        <w:tc>
          <w:tcPr>
            <w:tcW w:w="6127" w:type="dxa"/>
            <w:vAlign w:val="center"/>
          </w:tcPr>
          <w:p w:rsidR="009E4D6F" w:rsidRDefault="009E4D6F">
            <w:pPr>
              <w:jc w:val="center"/>
            </w:pPr>
          </w:p>
        </w:tc>
      </w:tr>
    </w:tbl>
    <w:p w:rsidR="009E4D6F" w:rsidRDefault="009E4D6F"/>
    <w:p w:rsidR="009E4D6F" w:rsidRDefault="009E4D6F"/>
    <w:p w:rsidR="009E4D6F" w:rsidRDefault="009E4D6F"/>
    <w:p w:rsidR="009E4D6F" w:rsidRDefault="009E4D6F"/>
    <w:p w:rsidR="009E4D6F" w:rsidRDefault="009E4D6F"/>
    <w:p w:rsidR="009E4D6F" w:rsidRDefault="00E222F7">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rsidR="009E4D6F" w:rsidRDefault="00E222F7">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rsidR="009E4D6F" w:rsidRDefault="00E222F7">
      <w:pPr>
        <w:shd w:val="clear" w:color="auto" w:fill="FFFFFF"/>
        <w:spacing w:line="420" w:lineRule="exact"/>
        <w:rPr>
          <w:bCs/>
          <w:u w:val="single"/>
          <w:shd w:val="clear" w:color="auto" w:fill="FFFFFF"/>
          <w:lang w:bidi="ar"/>
        </w:rPr>
        <w:sectPr w:rsidR="009E4D6F">
          <w:type w:val="continuous"/>
          <w:pgSz w:w="11906" w:h="16838"/>
          <w:pgMar w:top="1440" w:right="1520" w:bottom="1440" w:left="1520" w:header="851" w:footer="992" w:gutter="0"/>
          <w:cols w:space="720"/>
          <w:docGrid w:type="lines" w:linePitch="312"/>
        </w:sectPr>
      </w:pPr>
      <w:r>
        <w:rPr>
          <w:rFonts w:hint="eastAsia"/>
          <w:bCs/>
          <w:shd w:val="clear" w:color="auto" w:fill="FFFFFF"/>
          <w:lang w:bidi="ar"/>
        </w:rPr>
        <w:t>日期：</w:t>
      </w:r>
    </w:p>
    <w:p w:rsidR="009E4D6F" w:rsidRDefault="00E222F7">
      <w:pPr>
        <w:pStyle w:val="3"/>
        <w:numPr>
          <w:ilvl w:val="0"/>
          <w:numId w:val="1"/>
        </w:numPr>
        <w:spacing w:line="360" w:lineRule="auto"/>
        <w:jc w:val="center"/>
        <w:rPr>
          <w:rFonts w:hAnsi="宋体" w:cs="宋体"/>
          <w:b/>
          <w:szCs w:val="28"/>
        </w:rPr>
      </w:pPr>
      <w:r>
        <w:rPr>
          <w:rFonts w:hAnsi="宋体" w:cs="宋体" w:hint="eastAsia"/>
          <w:b/>
          <w:szCs w:val="28"/>
        </w:rPr>
        <w:lastRenderedPageBreak/>
        <w:t>技术参数（或服务要求标准）偏离表</w:t>
      </w:r>
      <w:r>
        <w:rPr>
          <w:rFonts w:hAnsi="宋体" w:cs="宋体" w:hint="eastAsia"/>
          <w:b/>
          <w:szCs w:val="28"/>
        </w:rPr>
        <w:cr/>
      </w:r>
    </w:p>
    <w:p w:rsidR="009E4D6F" w:rsidRDefault="009E4D6F">
      <w:pPr>
        <w:jc w:val="center"/>
      </w:pPr>
      <w:bookmarkStart w:id="14" w:name="_Toc34296085"/>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9E4D6F">
        <w:trPr>
          <w:trHeight w:val="567"/>
        </w:trPr>
        <w:tc>
          <w:tcPr>
            <w:tcW w:w="1701" w:type="dxa"/>
            <w:vAlign w:val="center"/>
          </w:tcPr>
          <w:p w:rsidR="009E4D6F" w:rsidRDefault="00E222F7">
            <w:pPr>
              <w:jc w:val="center"/>
            </w:pPr>
            <w:r>
              <w:rPr>
                <w:rFonts w:hint="eastAsia"/>
              </w:rPr>
              <w:t>服务项目</w:t>
            </w:r>
          </w:p>
        </w:tc>
        <w:tc>
          <w:tcPr>
            <w:tcW w:w="2693" w:type="dxa"/>
            <w:vAlign w:val="center"/>
          </w:tcPr>
          <w:p w:rsidR="009E4D6F" w:rsidRDefault="00E222F7">
            <w:pPr>
              <w:jc w:val="center"/>
            </w:pPr>
            <w:r>
              <w:rPr>
                <w:rFonts w:hint="eastAsia"/>
              </w:rPr>
              <w:t>招标文件要求参数</w:t>
            </w:r>
          </w:p>
        </w:tc>
        <w:tc>
          <w:tcPr>
            <w:tcW w:w="2552" w:type="dxa"/>
            <w:vAlign w:val="center"/>
          </w:tcPr>
          <w:p w:rsidR="009E4D6F" w:rsidRDefault="00E222F7">
            <w:pPr>
              <w:jc w:val="center"/>
            </w:pPr>
            <w:r>
              <w:rPr>
                <w:rFonts w:hint="eastAsia"/>
              </w:rPr>
              <w:t>投标文件参数</w:t>
            </w:r>
          </w:p>
        </w:tc>
        <w:tc>
          <w:tcPr>
            <w:tcW w:w="1276" w:type="dxa"/>
            <w:vAlign w:val="center"/>
          </w:tcPr>
          <w:p w:rsidR="009E4D6F" w:rsidRDefault="00E222F7">
            <w:pPr>
              <w:jc w:val="center"/>
            </w:pPr>
            <w:r>
              <w:rPr>
                <w:rFonts w:hint="eastAsia"/>
              </w:rPr>
              <w:t>偏离值</w:t>
            </w:r>
          </w:p>
        </w:tc>
      </w:tr>
      <w:tr w:rsidR="009E4D6F">
        <w:trPr>
          <w:trHeight w:val="567"/>
        </w:trPr>
        <w:tc>
          <w:tcPr>
            <w:tcW w:w="1701" w:type="dxa"/>
            <w:vAlign w:val="center"/>
          </w:tcPr>
          <w:p w:rsidR="009E4D6F" w:rsidRDefault="009E4D6F">
            <w:pPr>
              <w:jc w:val="center"/>
            </w:pPr>
          </w:p>
        </w:tc>
        <w:tc>
          <w:tcPr>
            <w:tcW w:w="2693" w:type="dxa"/>
            <w:vAlign w:val="center"/>
          </w:tcPr>
          <w:p w:rsidR="009E4D6F" w:rsidRDefault="009E4D6F">
            <w:pPr>
              <w:jc w:val="center"/>
            </w:pPr>
          </w:p>
        </w:tc>
        <w:tc>
          <w:tcPr>
            <w:tcW w:w="2552" w:type="dxa"/>
            <w:vAlign w:val="center"/>
          </w:tcPr>
          <w:p w:rsidR="009E4D6F" w:rsidRDefault="009E4D6F">
            <w:pPr>
              <w:jc w:val="center"/>
            </w:pPr>
          </w:p>
        </w:tc>
        <w:tc>
          <w:tcPr>
            <w:tcW w:w="1276" w:type="dxa"/>
            <w:vAlign w:val="center"/>
          </w:tcPr>
          <w:p w:rsidR="009E4D6F" w:rsidRDefault="009E4D6F">
            <w:pPr>
              <w:jc w:val="center"/>
            </w:pPr>
          </w:p>
        </w:tc>
      </w:tr>
      <w:tr w:rsidR="009E4D6F">
        <w:trPr>
          <w:trHeight w:val="567"/>
        </w:trPr>
        <w:tc>
          <w:tcPr>
            <w:tcW w:w="1701" w:type="dxa"/>
            <w:vAlign w:val="center"/>
          </w:tcPr>
          <w:p w:rsidR="009E4D6F" w:rsidRDefault="009E4D6F">
            <w:pPr>
              <w:jc w:val="center"/>
            </w:pPr>
          </w:p>
        </w:tc>
        <w:tc>
          <w:tcPr>
            <w:tcW w:w="2693" w:type="dxa"/>
            <w:vAlign w:val="center"/>
          </w:tcPr>
          <w:p w:rsidR="009E4D6F" w:rsidRDefault="009E4D6F">
            <w:pPr>
              <w:jc w:val="center"/>
            </w:pPr>
          </w:p>
        </w:tc>
        <w:tc>
          <w:tcPr>
            <w:tcW w:w="2552" w:type="dxa"/>
            <w:vAlign w:val="center"/>
          </w:tcPr>
          <w:p w:rsidR="009E4D6F" w:rsidRDefault="009E4D6F">
            <w:pPr>
              <w:jc w:val="center"/>
            </w:pPr>
          </w:p>
        </w:tc>
        <w:tc>
          <w:tcPr>
            <w:tcW w:w="1276" w:type="dxa"/>
            <w:vAlign w:val="center"/>
          </w:tcPr>
          <w:p w:rsidR="009E4D6F" w:rsidRDefault="009E4D6F">
            <w:pPr>
              <w:jc w:val="center"/>
            </w:pPr>
          </w:p>
        </w:tc>
      </w:tr>
      <w:tr w:rsidR="009E4D6F">
        <w:trPr>
          <w:trHeight w:val="567"/>
        </w:trPr>
        <w:tc>
          <w:tcPr>
            <w:tcW w:w="1701" w:type="dxa"/>
            <w:vAlign w:val="center"/>
          </w:tcPr>
          <w:p w:rsidR="009E4D6F" w:rsidRDefault="009E4D6F">
            <w:pPr>
              <w:jc w:val="center"/>
            </w:pPr>
          </w:p>
        </w:tc>
        <w:tc>
          <w:tcPr>
            <w:tcW w:w="2693" w:type="dxa"/>
            <w:vAlign w:val="center"/>
          </w:tcPr>
          <w:p w:rsidR="009E4D6F" w:rsidRDefault="009E4D6F">
            <w:pPr>
              <w:jc w:val="center"/>
            </w:pPr>
          </w:p>
        </w:tc>
        <w:tc>
          <w:tcPr>
            <w:tcW w:w="2552" w:type="dxa"/>
            <w:vAlign w:val="center"/>
          </w:tcPr>
          <w:p w:rsidR="009E4D6F" w:rsidRDefault="009E4D6F">
            <w:pPr>
              <w:jc w:val="center"/>
            </w:pPr>
          </w:p>
        </w:tc>
        <w:tc>
          <w:tcPr>
            <w:tcW w:w="1276" w:type="dxa"/>
            <w:vAlign w:val="center"/>
          </w:tcPr>
          <w:p w:rsidR="009E4D6F" w:rsidRDefault="009E4D6F">
            <w:pPr>
              <w:jc w:val="center"/>
            </w:pPr>
          </w:p>
        </w:tc>
      </w:tr>
      <w:tr w:rsidR="009E4D6F">
        <w:trPr>
          <w:trHeight w:val="567"/>
        </w:trPr>
        <w:tc>
          <w:tcPr>
            <w:tcW w:w="1701" w:type="dxa"/>
            <w:vAlign w:val="center"/>
          </w:tcPr>
          <w:p w:rsidR="009E4D6F" w:rsidRDefault="009E4D6F">
            <w:pPr>
              <w:jc w:val="center"/>
            </w:pPr>
          </w:p>
        </w:tc>
        <w:tc>
          <w:tcPr>
            <w:tcW w:w="2693" w:type="dxa"/>
            <w:vAlign w:val="center"/>
          </w:tcPr>
          <w:p w:rsidR="009E4D6F" w:rsidRDefault="009E4D6F">
            <w:pPr>
              <w:jc w:val="center"/>
            </w:pPr>
          </w:p>
        </w:tc>
        <w:tc>
          <w:tcPr>
            <w:tcW w:w="2552" w:type="dxa"/>
            <w:vAlign w:val="center"/>
          </w:tcPr>
          <w:p w:rsidR="009E4D6F" w:rsidRDefault="009E4D6F">
            <w:pPr>
              <w:jc w:val="center"/>
            </w:pPr>
          </w:p>
        </w:tc>
        <w:tc>
          <w:tcPr>
            <w:tcW w:w="1276" w:type="dxa"/>
            <w:vAlign w:val="center"/>
          </w:tcPr>
          <w:p w:rsidR="009E4D6F" w:rsidRDefault="009E4D6F">
            <w:pPr>
              <w:jc w:val="center"/>
            </w:pPr>
          </w:p>
        </w:tc>
      </w:tr>
      <w:tr w:rsidR="009E4D6F">
        <w:trPr>
          <w:trHeight w:val="567"/>
        </w:trPr>
        <w:tc>
          <w:tcPr>
            <w:tcW w:w="1701" w:type="dxa"/>
            <w:vAlign w:val="center"/>
          </w:tcPr>
          <w:p w:rsidR="009E4D6F" w:rsidRDefault="009E4D6F">
            <w:pPr>
              <w:jc w:val="center"/>
            </w:pPr>
          </w:p>
        </w:tc>
        <w:tc>
          <w:tcPr>
            <w:tcW w:w="2693" w:type="dxa"/>
            <w:vAlign w:val="center"/>
          </w:tcPr>
          <w:p w:rsidR="009E4D6F" w:rsidRDefault="009E4D6F">
            <w:pPr>
              <w:jc w:val="center"/>
            </w:pPr>
          </w:p>
        </w:tc>
        <w:tc>
          <w:tcPr>
            <w:tcW w:w="2552" w:type="dxa"/>
            <w:vAlign w:val="center"/>
          </w:tcPr>
          <w:p w:rsidR="009E4D6F" w:rsidRDefault="009E4D6F">
            <w:pPr>
              <w:jc w:val="center"/>
            </w:pPr>
          </w:p>
        </w:tc>
        <w:tc>
          <w:tcPr>
            <w:tcW w:w="1276" w:type="dxa"/>
            <w:vAlign w:val="center"/>
          </w:tcPr>
          <w:p w:rsidR="009E4D6F" w:rsidRDefault="009E4D6F">
            <w:pPr>
              <w:jc w:val="center"/>
            </w:pPr>
          </w:p>
        </w:tc>
      </w:tr>
    </w:tbl>
    <w:p w:rsidR="009E4D6F" w:rsidRDefault="009E4D6F">
      <w:pPr>
        <w:ind w:firstLineChars="100" w:firstLine="240"/>
      </w:pPr>
    </w:p>
    <w:p w:rsidR="009E4D6F" w:rsidRDefault="00E222F7">
      <w:pPr>
        <w:ind w:firstLineChars="100" w:firstLine="240"/>
      </w:pPr>
      <w:r>
        <w:rPr>
          <w:rFonts w:hint="eastAsia"/>
        </w:rPr>
        <w:t>表式</w:t>
      </w:r>
      <w:r>
        <w:t>仅供参考</w:t>
      </w:r>
    </w:p>
    <w:p w:rsidR="009E4D6F" w:rsidRDefault="009E4D6F">
      <w:pPr>
        <w:spacing w:line="360" w:lineRule="auto"/>
      </w:pPr>
    </w:p>
    <w:p w:rsidR="009E4D6F" w:rsidRDefault="009E4D6F">
      <w:pPr>
        <w:spacing w:line="360" w:lineRule="auto"/>
      </w:pPr>
    </w:p>
    <w:p w:rsidR="009E4D6F" w:rsidRDefault="009E4D6F">
      <w:pPr>
        <w:spacing w:line="360" w:lineRule="auto"/>
      </w:pPr>
    </w:p>
    <w:p w:rsidR="009E4D6F" w:rsidRDefault="009E4D6F">
      <w:pPr>
        <w:spacing w:line="360" w:lineRule="auto"/>
      </w:pPr>
    </w:p>
    <w:p w:rsidR="009E4D6F" w:rsidRDefault="009E4D6F">
      <w:pPr>
        <w:spacing w:line="360" w:lineRule="auto"/>
      </w:pPr>
    </w:p>
    <w:p w:rsidR="009E4D6F" w:rsidRDefault="009E4D6F">
      <w:pPr>
        <w:spacing w:line="360" w:lineRule="auto"/>
      </w:pPr>
    </w:p>
    <w:p w:rsidR="009E4D6F" w:rsidRDefault="009E4D6F">
      <w:pPr>
        <w:spacing w:line="360" w:lineRule="auto"/>
      </w:pPr>
    </w:p>
    <w:p w:rsidR="009E4D6F" w:rsidRDefault="00E222F7">
      <w:pPr>
        <w:spacing w:line="360" w:lineRule="auto"/>
      </w:pPr>
      <w:r>
        <w:rPr>
          <w:rFonts w:hint="eastAsia"/>
        </w:rPr>
        <w:t>投标人名称（盖章）：</w:t>
      </w:r>
    </w:p>
    <w:p w:rsidR="009E4D6F" w:rsidRDefault="009E4D6F">
      <w:pPr>
        <w:spacing w:line="360" w:lineRule="auto"/>
      </w:pPr>
    </w:p>
    <w:p w:rsidR="009E4D6F" w:rsidRDefault="00E222F7">
      <w:pPr>
        <w:spacing w:line="360" w:lineRule="auto"/>
      </w:pPr>
      <w:r>
        <w:rPr>
          <w:rFonts w:hint="eastAsia"/>
        </w:rPr>
        <w:t>法定代表人或代理人（签字或盖章）：</w:t>
      </w:r>
    </w:p>
    <w:p w:rsidR="009E4D6F" w:rsidRDefault="009E4D6F">
      <w:pPr>
        <w:spacing w:line="360" w:lineRule="auto"/>
      </w:pPr>
    </w:p>
    <w:p w:rsidR="009E4D6F" w:rsidRDefault="009E4D6F">
      <w:pPr>
        <w:spacing w:line="360" w:lineRule="auto"/>
      </w:pPr>
    </w:p>
    <w:p w:rsidR="009E4D6F" w:rsidRDefault="009E4D6F"/>
    <w:p w:rsidR="009E4D6F" w:rsidRDefault="00E222F7">
      <w:pPr>
        <w:adjustRightInd w:val="0"/>
        <w:spacing w:line="360" w:lineRule="auto"/>
      </w:pPr>
      <w:r>
        <w:rPr>
          <w:rFonts w:hint="eastAsia"/>
        </w:rPr>
        <w:t>注：请各位投标人按照以上表格形式逐项应答配置要求内容，在偏离值一栏内如实填写“无偏离、正偏离或负偏离”。</w:t>
      </w:r>
    </w:p>
    <w:p w:rsidR="009E4D6F" w:rsidRDefault="00E222F7">
      <w:pPr>
        <w:rPr>
          <w:b/>
          <w:sz w:val="28"/>
          <w:szCs w:val="28"/>
          <w:shd w:val="clear" w:color="auto" w:fill="FFFFFF"/>
          <w:lang w:bidi="ar"/>
        </w:rPr>
      </w:pPr>
      <w:r>
        <w:rPr>
          <w:b/>
          <w:szCs w:val="28"/>
          <w:shd w:val="clear" w:color="auto" w:fill="FFFFFF"/>
          <w:lang w:bidi="ar"/>
        </w:rPr>
        <w:br w:type="page"/>
      </w:r>
    </w:p>
    <w:p w:rsidR="009E4D6F" w:rsidRDefault="00E222F7">
      <w:pPr>
        <w:pStyle w:val="3"/>
        <w:numPr>
          <w:ilvl w:val="0"/>
          <w:numId w:val="1"/>
        </w:numPr>
        <w:spacing w:line="360" w:lineRule="auto"/>
        <w:jc w:val="center"/>
        <w:rPr>
          <w:rFonts w:hAnsi="宋体" w:cs="宋体"/>
          <w:b/>
          <w:szCs w:val="28"/>
        </w:rPr>
      </w:pPr>
      <w:bookmarkStart w:id="15" w:name="_Toc34311368"/>
      <w:bookmarkEnd w:id="14"/>
      <w:r>
        <w:rPr>
          <w:rFonts w:hint="eastAsia"/>
          <w:b/>
          <w:bCs/>
          <w:szCs w:val="32"/>
        </w:rPr>
        <w:lastRenderedPageBreak/>
        <w:t>服务承诺书</w:t>
      </w:r>
      <w:bookmarkEnd w:id="15"/>
    </w:p>
    <w:p w:rsidR="009E4D6F" w:rsidRDefault="009E4D6F">
      <w:pPr>
        <w:shd w:val="clear" w:color="auto" w:fill="FFFFFF"/>
        <w:spacing w:line="420" w:lineRule="exact"/>
        <w:rPr>
          <w:b/>
          <w:sz w:val="28"/>
          <w:szCs w:val="28"/>
          <w:shd w:val="clear" w:color="auto" w:fill="FFFFFF"/>
          <w:lang w:bidi="ar"/>
        </w:rPr>
      </w:pPr>
    </w:p>
    <w:p w:rsidR="009E4D6F" w:rsidRDefault="009E4D6F">
      <w:pPr>
        <w:jc w:val="center"/>
        <w:rPr>
          <w:b/>
        </w:rPr>
      </w:pPr>
    </w:p>
    <w:p w:rsidR="009E4D6F" w:rsidRDefault="00E222F7">
      <w:r>
        <w:rPr>
          <w:rFonts w:hint="eastAsia"/>
        </w:rPr>
        <w:t>服务承诺如下：</w:t>
      </w:r>
    </w:p>
    <w:p w:rsidR="009E4D6F" w:rsidRDefault="009E4D6F"/>
    <w:p w:rsidR="009E4D6F" w:rsidRDefault="009E4D6F"/>
    <w:p w:rsidR="009E4D6F" w:rsidRDefault="009E4D6F"/>
    <w:p w:rsidR="009E4D6F" w:rsidRDefault="009E4D6F"/>
    <w:p w:rsidR="009E4D6F" w:rsidRDefault="009E4D6F"/>
    <w:p w:rsidR="009E4D6F" w:rsidRDefault="009E4D6F"/>
    <w:p w:rsidR="009E4D6F" w:rsidRDefault="009E4D6F"/>
    <w:p w:rsidR="009E4D6F" w:rsidRDefault="009E4D6F"/>
    <w:p w:rsidR="009E4D6F" w:rsidRDefault="009E4D6F"/>
    <w:p w:rsidR="009E4D6F" w:rsidRDefault="009E4D6F"/>
    <w:p w:rsidR="009E4D6F" w:rsidRDefault="009E4D6F"/>
    <w:p w:rsidR="009E4D6F" w:rsidRDefault="009E4D6F"/>
    <w:p w:rsidR="009E4D6F" w:rsidRDefault="009E4D6F"/>
    <w:p w:rsidR="009E4D6F" w:rsidRDefault="009E4D6F"/>
    <w:p w:rsidR="009E4D6F" w:rsidRDefault="009E4D6F"/>
    <w:p w:rsidR="009E4D6F" w:rsidRDefault="009E4D6F"/>
    <w:p w:rsidR="009E4D6F" w:rsidRDefault="009E4D6F"/>
    <w:p w:rsidR="009E4D6F" w:rsidRDefault="009E4D6F"/>
    <w:p w:rsidR="009E4D6F" w:rsidRDefault="009E4D6F"/>
    <w:p w:rsidR="009E4D6F" w:rsidRDefault="009E4D6F"/>
    <w:p w:rsidR="009E4D6F" w:rsidRDefault="009E4D6F"/>
    <w:p w:rsidR="009E4D6F" w:rsidRDefault="009E4D6F"/>
    <w:p w:rsidR="009E4D6F" w:rsidRDefault="009E4D6F"/>
    <w:p w:rsidR="009E4D6F" w:rsidRDefault="009E4D6F"/>
    <w:p w:rsidR="009E4D6F" w:rsidRDefault="009E4D6F"/>
    <w:p w:rsidR="009E4D6F" w:rsidRDefault="009E4D6F"/>
    <w:p w:rsidR="009E4D6F" w:rsidRDefault="009E4D6F"/>
    <w:p w:rsidR="009E4D6F" w:rsidRDefault="009E4D6F"/>
    <w:p w:rsidR="009E4D6F" w:rsidRDefault="009E4D6F"/>
    <w:p w:rsidR="009E4D6F" w:rsidRDefault="00E222F7">
      <w:pPr>
        <w:ind w:left="3675" w:firstLine="420"/>
      </w:pPr>
      <w:r>
        <w:rPr>
          <w:rFonts w:hint="eastAsia"/>
        </w:rPr>
        <w:t>供应商名称（公章）：</w:t>
      </w:r>
    </w:p>
    <w:p w:rsidR="009E4D6F" w:rsidRDefault="009E4D6F">
      <w:pPr>
        <w:ind w:left="3675" w:firstLine="420"/>
      </w:pPr>
    </w:p>
    <w:p w:rsidR="009E4D6F" w:rsidRDefault="00E222F7">
      <w:pPr>
        <w:ind w:left="3675" w:firstLine="420"/>
      </w:pPr>
      <w:r>
        <w:rPr>
          <w:rFonts w:hint="eastAsia"/>
        </w:rPr>
        <w:t>法定代表人或代理人（签字或盖章）：</w:t>
      </w:r>
    </w:p>
    <w:p w:rsidR="009E4D6F" w:rsidRDefault="009E4D6F">
      <w:pPr>
        <w:ind w:left="3675" w:firstLine="420"/>
      </w:pPr>
    </w:p>
    <w:p w:rsidR="009E4D6F" w:rsidRDefault="00E222F7">
      <w:pPr>
        <w:ind w:left="3675" w:firstLine="420"/>
      </w:pPr>
      <w:r>
        <w:rPr>
          <w:rFonts w:hint="eastAsia"/>
        </w:rPr>
        <w:t>日 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9E4D6F" w:rsidRDefault="00E222F7">
      <w:pPr>
        <w:rPr>
          <w:rFonts w:hAnsi="Courier New" w:cs="Times New Roman"/>
          <w:b/>
          <w:bCs/>
          <w:kern w:val="2"/>
          <w:sz w:val="28"/>
          <w:szCs w:val="32"/>
        </w:rPr>
      </w:pPr>
      <w:r>
        <w:rPr>
          <w:b/>
          <w:bCs/>
          <w:szCs w:val="32"/>
        </w:rPr>
        <w:br w:type="page"/>
      </w:r>
    </w:p>
    <w:p w:rsidR="009E4D6F" w:rsidRDefault="00E222F7">
      <w:pPr>
        <w:pStyle w:val="3"/>
        <w:numPr>
          <w:ilvl w:val="0"/>
          <w:numId w:val="1"/>
        </w:numPr>
        <w:spacing w:line="360" w:lineRule="auto"/>
        <w:jc w:val="center"/>
        <w:rPr>
          <w:b/>
          <w:bCs/>
          <w:szCs w:val="32"/>
        </w:rPr>
      </w:pPr>
      <w:r>
        <w:rPr>
          <w:rFonts w:hint="eastAsia"/>
          <w:b/>
          <w:bCs/>
          <w:szCs w:val="32"/>
        </w:rPr>
        <w:lastRenderedPageBreak/>
        <w:t>其他与本项目有关的资料</w:t>
      </w:r>
    </w:p>
    <w:p w:rsidR="009E4D6F" w:rsidRDefault="009E4D6F">
      <w:pPr>
        <w:rPr>
          <w:b/>
          <w:bCs/>
          <w:szCs w:val="32"/>
        </w:rPr>
      </w:pPr>
    </w:p>
    <w:sectPr w:rsidR="009E4D6F">
      <w:footerReference w:type="default" r:id="rId10"/>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81B" w:rsidRDefault="003A481B">
      <w:r>
        <w:separator/>
      </w:r>
    </w:p>
  </w:endnote>
  <w:endnote w:type="continuationSeparator" w:id="0">
    <w:p w:rsidR="003A481B" w:rsidRDefault="003A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D6F" w:rsidRDefault="00E222F7">
    <w:pPr>
      <w:pStyle w:val="a5"/>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FF7A79" w:rsidRPr="00FF7A79">
      <w:rPr>
        <w:caps/>
        <w:noProof/>
        <w:color w:val="4472C4" w:themeColor="accent1"/>
        <w:lang w:val="zh-CN"/>
      </w:rPr>
      <w:t>2</w:t>
    </w:r>
    <w:r>
      <w:rPr>
        <w:caps/>
        <w:color w:val="4472C4" w:themeColor="accent1"/>
      </w:rPr>
      <w:fldChar w:fldCharType="end"/>
    </w:r>
  </w:p>
  <w:p w:rsidR="009E4D6F" w:rsidRDefault="009E4D6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D6F" w:rsidRDefault="009E4D6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81B" w:rsidRDefault="003A481B">
      <w:r>
        <w:separator/>
      </w:r>
    </w:p>
  </w:footnote>
  <w:footnote w:type="continuationSeparator" w:id="0">
    <w:p w:rsidR="003A481B" w:rsidRDefault="003A48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DF9C8B"/>
    <w:multiLevelType w:val="singleLevel"/>
    <w:tmpl w:val="CCDF9C8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04"/>
    <w:rsid w:val="00003E87"/>
    <w:rsid w:val="0002046C"/>
    <w:rsid w:val="000844EA"/>
    <w:rsid w:val="00085FEB"/>
    <w:rsid w:val="00096E40"/>
    <w:rsid w:val="000A2B5E"/>
    <w:rsid w:val="000A764D"/>
    <w:rsid w:val="000B29AA"/>
    <w:rsid w:val="000E0660"/>
    <w:rsid w:val="000E0E15"/>
    <w:rsid w:val="000E7F86"/>
    <w:rsid w:val="00156FCD"/>
    <w:rsid w:val="00195D6A"/>
    <w:rsid w:val="001A14D2"/>
    <w:rsid w:val="001A7147"/>
    <w:rsid w:val="001D029E"/>
    <w:rsid w:val="001E016D"/>
    <w:rsid w:val="001E5B00"/>
    <w:rsid w:val="00210C51"/>
    <w:rsid w:val="002152E2"/>
    <w:rsid w:val="0022757B"/>
    <w:rsid w:val="00241EB5"/>
    <w:rsid w:val="00253C66"/>
    <w:rsid w:val="0029259F"/>
    <w:rsid w:val="002B21DA"/>
    <w:rsid w:val="002B51E8"/>
    <w:rsid w:val="002B5FC0"/>
    <w:rsid w:val="002B6CB2"/>
    <w:rsid w:val="002C59FE"/>
    <w:rsid w:val="002D4129"/>
    <w:rsid w:val="0030333B"/>
    <w:rsid w:val="003219ED"/>
    <w:rsid w:val="00333FF3"/>
    <w:rsid w:val="0034380C"/>
    <w:rsid w:val="003A481B"/>
    <w:rsid w:val="003C2D9B"/>
    <w:rsid w:val="003D701D"/>
    <w:rsid w:val="0040427C"/>
    <w:rsid w:val="004468EC"/>
    <w:rsid w:val="004878C9"/>
    <w:rsid w:val="004A3D96"/>
    <w:rsid w:val="004D193D"/>
    <w:rsid w:val="004E2185"/>
    <w:rsid w:val="0053528C"/>
    <w:rsid w:val="00537DA0"/>
    <w:rsid w:val="0054687D"/>
    <w:rsid w:val="00584AD0"/>
    <w:rsid w:val="005F7996"/>
    <w:rsid w:val="00626FD4"/>
    <w:rsid w:val="00632FD5"/>
    <w:rsid w:val="00652567"/>
    <w:rsid w:val="00660040"/>
    <w:rsid w:val="006B1DAA"/>
    <w:rsid w:val="006B56E7"/>
    <w:rsid w:val="006D0DF3"/>
    <w:rsid w:val="0070133F"/>
    <w:rsid w:val="00701A19"/>
    <w:rsid w:val="00777D4C"/>
    <w:rsid w:val="00797DEF"/>
    <w:rsid w:val="007D6CB5"/>
    <w:rsid w:val="0084441F"/>
    <w:rsid w:val="008518AD"/>
    <w:rsid w:val="00864085"/>
    <w:rsid w:val="008839A9"/>
    <w:rsid w:val="00894AF7"/>
    <w:rsid w:val="008B0A8C"/>
    <w:rsid w:val="008B1842"/>
    <w:rsid w:val="008B1847"/>
    <w:rsid w:val="008D7AAD"/>
    <w:rsid w:val="008E713D"/>
    <w:rsid w:val="008F48F8"/>
    <w:rsid w:val="00932824"/>
    <w:rsid w:val="009473B7"/>
    <w:rsid w:val="009D1E52"/>
    <w:rsid w:val="009D653C"/>
    <w:rsid w:val="009E4D6F"/>
    <w:rsid w:val="009E6056"/>
    <w:rsid w:val="009E618E"/>
    <w:rsid w:val="00A04F36"/>
    <w:rsid w:val="00A309CE"/>
    <w:rsid w:val="00A85D4A"/>
    <w:rsid w:val="00A9639E"/>
    <w:rsid w:val="00AC11B5"/>
    <w:rsid w:val="00AE6BB6"/>
    <w:rsid w:val="00B0137C"/>
    <w:rsid w:val="00B54C68"/>
    <w:rsid w:val="00B602C5"/>
    <w:rsid w:val="00BA10AD"/>
    <w:rsid w:val="00BB7388"/>
    <w:rsid w:val="00BE1153"/>
    <w:rsid w:val="00C13104"/>
    <w:rsid w:val="00C13D66"/>
    <w:rsid w:val="00C5496A"/>
    <w:rsid w:val="00C61198"/>
    <w:rsid w:val="00CB5A6E"/>
    <w:rsid w:val="00CF1852"/>
    <w:rsid w:val="00D1229F"/>
    <w:rsid w:val="00D43EB0"/>
    <w:rsid w:val="00D5747F"/>
    <w:rsid w:val="00D618F2"/>
    <w:rsid w:val="00DE237C"/>
    <w:rsid w:val="00DF5CC4"/>
    <w:rsid w:val="00E20527"/>
    <w:rsid w:val="00E222F7"/>
    <w:rsid w:val="00E313F3"/>
    <w:rsid w:val="00E3719C"/>
    <w:rsid w:val="00E63C04"/>
    <w:rsid w:val="00E71B4D"/>
    <w:rsid w:val="00E95DC5"/>
    <w:rsid w:val="00E9671B"/>
    <w:rsid w:val="00ED529F"/>
    <w:rsid w:val="00F13AF2"/>
    <w:rsid w:val="00F23D1B"/>
    <w:rsid w:val="00F32684"/>
    <w:rsid w:val="00F32E81"/>
    <w:rsid w:val="00F40AF7"/>
    <w:rsid w:val="00F51B94"/>
    <w:rsid w:val="00F60F02"/>
    <w:rsid w:val="00F84583"/>
    <w:rsid w:val="00FC04BF"/>
    <w:rsid w:val="00FC639C"/>
    <w:rsid w:val="00FE7942"/>
    <w:rsid w:val="00FF7A79"/>
    <w:rsid w:val="53785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A59673-D640-4113-808A-9D0BFEDC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Pr>
      <w:rFonts w:asciiTheme="minorEastAsia" w:eastAsiaTheme="minorEastAsia" w:hAnsi="Courier New" w:cs="Courier New"/>
    </w:rPr>
  </w:style>
  <w:style w:type="paragraph" w:styleId="a5">
    <w:name w:val="footer"/>
    <w:basedOn w:val="a"/>
    <w:link w:val="a6"/>
    <w:uiPriority w:val="99"/>
    <w:unhideWhenUsed/>
    <w:pPr>
      <w:widowControl w:val="0"/>
      <w:tabs>
        <w:tab w:val="center" w:pos="4153"/>
        <w:tab w:val="right" w:pos="8306"/>
      </w:tabs>
      <w:snapToGrid w:val="0"/>
    </w:pPr>
    <w:rPr>
      <w:rFonts w:ascii="Calibri" w:hAnsi="Calibri" w:cs="Times New Roman"/>
      <w:kern w:val="2"/>
      <w:sz w:val="18"/>
      <w:szCs w:val="18"/>
    </w:rPr>
  </w:style>
  <w:style w:type="paragraph" w:styleId="a7">
    <w:name w:val="header"/>
    <w:basedOn w:val="a"/>
    <w:link w:val="a8"/>
    <w:uiPriority w:val="99"/>
    <w:unhideWhenUsed/>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1">
    <w:name w:val="toc 1"/>
    <w:basedOn w:val="a"/>
    <w:next w:val="a"/>
    <w:uiPriority w:val="39"/>
    <w:unhideWhenUsed/>
    <w:pPr>
      <w:widowControl w:val="0"/>
      <w:jc w:val="both"/>
    </w:pPr>
    <w:rPr>
      <w:rFonts w:ascii="Calibri" w:hAnsi="Calibri" w:cs="Times New Roman"/>
      <w:kern w:val="2"/>
      <w:sz w:val="21"/>
    </w:rPr>
  </w:style>
  <w:style w:type="paragraph" w:styleId="a9">
    <w:name w:val="Normal (Web)"/>
    <w:basedOn w:val="a"/>
    <w:link w:val="aa"/>
    <w:unhideWhenUsed/>
    <w:pPr>
      <w:spacing w:before="100" w:beforeAutospacing="1" w:after="100" w:afterAutospacing="1"/>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paragraph" w:styleId="ad">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8">
    <w:name w:val="页眉 字符"/>
    <w:basedOn w:val="a0"/>
    <w:link w:val="a7"/>
    <w:uiPriority w:val="99"/>
    <w:rPr>
      <w:rFonts w:ascii="Calibri" w:eastAsia="宋体" w:hAnsi="Calibri" w:cs="Times New Roman"/>
      <w:sz w:val="18"/>
      <w:szCs w:val="18"/>
    </w:rPr>
  </w:style>
  <w:style w:type="character" w:customStyle="1" w:styleId="a6">
    <w:name w:val="页脚 字符"/>
    <w:basedOn w:val="a0"/>
    <w:link w:val="a5"/>
    <w:uiPriority w:val="99"/>
    <w:rPr>
      <w:rFonts w:ascii="Calibri" w:eastAsia="宋体" w:hAnsi="Calibri" w:cs="Times New Roman"/>
      <w:sz w:val="18"/>
      <w:szCs w:val="18"/>
    </w:rPr>
  </w:style>
  <w:style w:type="character" w:customStyle="1" w:styleId="apple-converted-space">
    <w:name w:val="apple-converted-space"/>
    <w:basedOn w:val="a0"/>
  </w:style>
  <w:style w:type="paragraph" w:customStyle="1" w:styleId="3">
    <w:name w:val="样式3"/>
    <w:basedOn w:val="a3"/>
    <w:link w:val="3CharChar"/>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rPr>
      <w:rFonts w:ascii="宋体" w:eastAsia="宋体" w:hAnsi="Courier New" w:cs="Times New Roman"/>
      <w:sz w:val="28"/>
    </w:rPr>
  </w:style>
  <w:style w:type="character" w:customStyle="1" w:styleId="a4">
    <w:name w:val="纯文本 字符"/>
    <w:basedOn w:val="a0"/>
    <w:link w:val="a3"/>
    <w:uiPriority w:val="99"/>
    <w:semiHidden/>
    <w:rPr>
      <w:rFonts w:asciiTheme="minorEastAsia" w:hAnsi="Courier New" w:cs="Courier New"/>
      <w:kern w:val="0"/>
      <w:sz w:val="24"/>
    </w:rPr>
  </w:style>
  <w:style w:type="character" w:customStyle="1" w:styleId="aa">
    <w:name w:val="普通(网站) 字符"/>
    <w:link w:val="a9"/>
    <w:rPr>
      <w:rFonts w:ascii="宋体" w:eastAsia="宋体" w:hAnsi="宋体" w:cs="宋体"/>
      <w:kern w:val="0"/>
      <w:sz w:val="24"/>
    </w:rPr>
  </w:style>
  <w:style w:type="character" w:customStyle="1" w:styleId="font01">
    <w:name w:val="font01"/>
    <w:basedOn w:val="a0"/>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13</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王萍娟</cp:lastModifiedBy>
  <cp:revision>60</cp:revision>
  <cp:lastPrinted>2020-04-16T07:40:00Z</cp:lastPrinted>
  <dcterms:created xsi:type="dcterms:W3CDTF">2019-09-25T05:25:00Z</dcterms:created>
  <dcterms:modified xsi:type="dcterms:W3CDTF">2020-12-07T01:03:00Z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